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BC812" w14:textId="77777777" w:rsidR="003417DA" w:rsidRPr="003C1371" w:rsidRDefault="003417DA" w:rsidP="00156AE4">
      <w:pPr>
        <w:jc w:val="center"/>
        <w:rPr>
          <w:rFonts w:ascii="Georgia" w:hAnsi="Georgia"/>
        </w:rPr>
      </w:pPr>
      <w:r w:rsidRPr="003C1371">
        <w:rPr>
          <w:rFonts w:ascii="Georgia" w:hAnsi="Georgia"/>
          <w:noProof/>
        </w:rPr>
        <w:drawing>
          <wp:inline distT="0" distB="0" distL="0" distR="0" wp14:anchorId="2B14D442" wp14:editId="74C1D26F">
            <wp:extent cx="1104900" cy="1104900"/>
            <wp:effectExtent l="0" t="0" r="0" b="0"/>
            <wp:docPr id="3" name="Kép 3" descr="Sárvártérsé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árvártérsé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CF435" w14:textId="10D6D06B" w:rsidR="003417DA" w:rsidRPr="005B02F2" w:rsidRDefault="00610E68" w:rsidP="00156AE4">
      <w:pPr>
        <w:jc w:val="center"/>
        <w:outlineLvl w:val="0"/>
        <w:rPr>
          <w:rFonts w:ascii="Georgia" w:hAnsi="Georgia"/>
          <w:b/>
          <w:smallCaps/>
          <w:u w:val="single"/>
        </w:rPr>
      </w:pPr>
      <w:r>
        <w:rPr>
          <w:rFonts w:ascii="Georgia" w:hAnsi="Georgia"/>
          <w:b/>
          <w:smallCaps/>
          <w:u w:val="single"/>
        </w:rPr>
        <w:t>T Á R G Y M U T A T Ó</w:t>
      </w:r>
    </w:p>
    <w:p w14:paraId="69419C0C" w14:textId="77777777" w:rsidR="003417DA" w:rsidRPr="005B02F2" w:rsidRDefault="003417DA" w:rsidP="00156AE4">
      <w:pPr>
        <w:spacing w:after="200"/>
        <w:rPr>
          <w:rFonts w:ascii="Georgia" w:hAnsi="Georgia"/>
        </w:rPr>
      </w:pPr>
    </w:p>
    <w:p w14:paraId="150C6FDF" w14:textId="7742A0F8" w:rsidR="003417DA" w:rsidRPr="005B02F2" w:rsidRDefault="003417DA" w:rsidP="00156AE4">
      <w:pPr>
        <w:jc w:val="center"/>
        <w:outlineLvl w:val="0"/>
        <w:rPr>
          <w:rFonts w:ascii="Georgia" w:hAnsi="Georgia"/>
          <w:b/>
        </w:rPr>
      </w:pPr>
      <w:r w:rsidRPr="005B02F2">
        <w:rPr>
          <w:rFonts w:ascii="Georgia" w:hAnsi="Georgia"/>
          <w:b/>
        </w:rPr>
        <w:t>Sárvár Térsége Többcélú Kistérségi Társulás</w:t>
      </w:r>
    </w:p>
    <w:p w14:paraId="1DB7BEE5" w14:textId="1B8CFF09" w:rsidR="003417DA" w:rsidRPr="005B02F2" w:rsidRDefault="003417DA" w:rsidP="00156AE4">
      <w:pPr>
        <w:jc w:val="center"/>
        <w:outlineLvl w:val="0"/>
        <w:rPr>
          <w:rFonts w:ascii="Georgia" w:hAnsi="Georgia"/>
          <w:b/>
        </w:rPr>
      </w:pPr>
      <w:r w:rsidRPr="005B02F2">
        <w:rPr>
          <w:rFonts w:ascii="Georgia" w:hAnsi="Georgia"/>
          <w:b/>
        </w:rPr>
        <w:t>Társulási Tanács</w:t>
      </w:r>
      <w:r w:rsidR="00664C8F" w:rsidRPr="005B02F2">
        <w:rPr>
          <w:rFonts w:ascii="Georgia" w:hAnsi="Georgia"/>
          <w:b/>
        </w:rPr>
        <w:t>ának</w:t>
      </w:r>
      <w:r w:rsidRPr="005B02F2">
        <w:rPr>
          <w:rFonts w:ascii="Georgia" w:hAnsi="Georgia"/>
          <w:b/>
        </w:rPr>
        <w:t xml:space="preserve"> ülés</w:t>
      </w:r>
      <w:r w:rsidR="00664C8F" w:rsidRPr="005B02F2">
        <w:rPr>
          <w:rFonts w:ascii="Georgia" w:hAnsi="Georgia"/>
          <w:b/>
        </w:rPr>
        <w:t>éről</w:t>
      </w:r>
    </w:p>
    <w:p w14:paraId="56816CC6" w14:textId="296179DE" w:rsidR="005F78B0" w:rsidRPr="005B02F2" w:rsidRDefault="003A7417" w:rsidP="00156AE4">
      <w:pPr>
        <w:jc w:val="center"/>
        <w:outlineLvl w:val="0"/>
        <w:rPr>
          <w:rFonts w:ascii="Georgia" w:hAnsi="Georgia"/>
          <w:b/>
        </w:rPr>
      </w:pPr>
      <w:r w:rsidRPr="005B02F2">
        <w:rPr>
          <w:rFonts w:ascii="Georgia" w:hAnsi="Georgia"/>
          <w:b/>
        </w:rPr>
        <w:t>202</w:t>
      </w:r>
      <w:r w:rsidR="00306C2D" w:rsidRPr="005B02F2">
        <w:rPr>
          <w:rFonts w:ascii="Georgia" w:hAnsi="Georgia"/>
          <w:b/>
        </w:rPr>
        <w:t>3</w:t>
      </w:r>
      <w:r w:rsidR="003417DA" w:rsidRPr="005B02F2">
        <w:rPr>
          <w:rFonts w:ascii="Georgia" w:hAnsi="Georgia"/>
          <w:b/>
        </w:rPr>
        <w:t xml:space="preserve">. </w:t>
      </w:r>
      <w:r w:rsidR="008F7B0B">
        <w:rPr>
          <w:rFonts w:ascii="Georgia" w:hAnsi="Georgia"/>
          <w:b/>
        </w:rPr>
        <w:t>év</w:t>
      </w:r>
    </w:p>
    <w:p w14:paraId="425A5C3A" w14:textId="66A4EFD5" w:rsidR="00AC16A1" w:rsidRPr="005B02F2" w:rsidRDefault="0027313B" w:rsidP="00357F1E">
      <w:pPr>
        <w:outlineLvl w:val="0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H</w:t>
      </w:r>
      <w:r w:rsidR="003417DA" w:rsidRPr="005B02F2">
        <w:rPr>
          <w:rFonts w:ascii="Georgia" w:hAnsi="Georgia"/>
          <w:b/>
          <w:u w:val="single"/>
        </w:rPr>
        <w:t>atározatok:</w:t>
      </w:r>
    </w:p>
    <w:p w14:paraId="5107BF04" w14:textId="77777777" w:rsidR="003417DA" w:rsidRPr="005B02F2" w:rsidRDefault="003417DA" w:rsidP="00357F1E">
      <w:pPr>
        <w:outlineLvl w:val="0"/>
        <w:rPr>
          <w:rFonts w:ascii="Georgia" w:hAnsi="Georgia"/>
          <w:b/>
          <w:u w:val="single"/>
        </w:rPr>
      </w:pPr>
    </w:p>
    <w:p w14:paraId="5771120B" w14:textId="384909AF" w:rsidR="00EF6DDD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1/2023. (II. 14.)</w:t>
      </w:r>
      <w:r w:rsidRPr="005B02F2">
        <w:rPr>
          <w:rFonts w:ascii="Georgia" w:hAnsi="Georgia"/>
        </w:rPr>
        <w:tab/>
        <w:t>Háziorvosi ügyeleti feladatellátás</w:t>
      </w:r>
    </w:p>
    <w:p w14:paraId="27CE1394" w14:textId="18ECCE62" w:rsidR="00EF6DDD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2/2023. (II. 14.)</w:t>
      </w:r>
      <w:r w:rsidRPr="005B02F2">
        <w:rPr>
          <w:rFonts w:ascii="Georgia" w:hAnsi="Georgia"/>
        </w:rPr>
        <w:tab/>
        <w:t>Gyermekjóléti Szolgálat 2022. évi költségvetésének módosítása</w:t>
      </w:r>
    </w:p>
    <w:p w14:paraId="607E39DB" w14:textId="1BA7723A" w:rsidR="0080121E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/202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(II. 1</w:t>
      </w:r>
      <w:r w:rsidR="00A869A3" w:rsidRPr="005B02F2"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Társulás 202</w:t>
      </w:r>
      <w:r w:rsidR="00A869A3" w:rsidRPr="005B02F2">
        <w:rPr>
          <w:rFonts w:ascii="Georgia" w:hAnsi="Georgia"/>
        </w:rPr>
        <w:t>2</w:t>
      </w:r>
      <w:r w:rsidR="0080121E" w:rsidRPr="005B02F2">
        <w:rPr>
          <w:rFonts w:ascii="Georgia" w:hAnsi="Georgia"/>
        </w:rPr>
        <w:t>. évi költségvetésének módosítása</w:t>
      </w:r>
    </w:p>
    <w:p w14:paraId="657E650B" w14:textId="037E35BB" w:rsidR="0080121E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/202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(II. 1</w:t>
      </w:r>
      <w:r w:rsidR="00A869A3" w:rsidRPr="005B02F2"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Gyermekjóléti Szolgálat 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évi költségvetése</w:t>
      </w:r>
    </w:p>
    <w:p w14:paraId="3CF749B6" w14:textId="7C9EBF66" w:rsidR="0080121E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5</w:t>
      </w:r>
      <w:r w:rsidR="0080121E" w:rsidRPr="005B02F2">
        <w:rPr>
          <w:rFonts w:ascii="Georgia" w:hAnsi="Georgia"/>
        </w:rPr>
        <w:t>/202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(II. 1</w:t>
      </w:r>
      <w:r w:rsidR="00A869A3" w:rsidRPr="005B02F2"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évi belső ellenőrzési szerződés elfogadása</w:t>
      </w:r>
    </w:p>
    <w:p w14:paraId="75D3A87A" w14:textId="33576792" w:rsidR="0080121E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6</w:t>
      </w:r>
      <w:r w:rsidR="0080121E" w:rsidRPr="005B02F2">
        <w:rPr>
          <w:rFonts w:ascii="Georgia" w:hAnsi="Georgia"/>
        </w:rPr>
        <w:t>/202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(II. 1</w:t>
      </w:r>
      <w:r w:rsidR="00A869A3" w:rsidRPr="005B02F2"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Társulás 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évi belső ellenőrzési terve</w:t>
      </w:r>
    </w:p>
    <w:p w14:paraId="53F33699" w14:textId="4DE4FC7B" w:rsidR="0080121E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7</w:t>
      </w:r>
      <w:r w:rsidR="0080121E" w:rsidRPr="005B02F2">
        <w:rPr>
          <w:rFonts w:ascii="Georgia" w:hAnsi="Georgia"/>
        </w:rPr>
        <w:t>/202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(II. 1</w:t>
      </w:r>
      <w:r w:rsidR="00A869A3" w:rsidRPr="005B02F2"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Gyermekjóléti Szolgálat 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évi belső ellenőrzési terve</w:t>
      </w:r>
    </w:p>
    <w:p w14:paraId="092375CA" w14:textId="5C5E1338" w:rsidR="0080121E" w:rsidRPr="005B02F2" w:rsidRDefault="0080121E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8/202</w:t>
      </w:r>
      <w:r w:rsidR="00A869A3" w:rsidRPr="005B02F2">
        <w:rPr>
          <w:rFonts w:ascii="Georgia" w:hAnsi="Georgia"/>
        </w:rPr>
        <w:t>3</w:t>
      </w:r>
      <w:r w:rsidRPr="005B02F2">
        <w:rPr>
          <w:rFonts w:ascii="Georgia" w:hAnsi="Georgia"/>
        </w:rPr>
        <w:t>. (II. 1</w:t>
      </w:r>
      <w:r w:rsidR="00A869A3" w:rsidRPr="005B02F2">
        <w:rPr>
          <w:rFonts w:ascii="Georgia" w:hAnsi="Georgia"/>
        </w:rPr>
        <w:t>4</w:t>
      </w:r>
      <w:r w:rsidRPr="005B02F2">
        <w:rPr>
          <w:rFonts w:ascii="Georgia" w:hAnsi="Georgia"/>
        </w:rPr>
        <w:t>.)</w:t>
      </w:r>
      <w:r w:rsidRPr="005B02F2">
        <w:rPr>
          <w:rFonts w:ascii="Georgia" w:hAnsi="Georgia"/>
        </w:rPr>
        <w:tab/>
        <w:t>Költségvetési évet követő három év kihatásairól</w:t>
      </w:r>
    </w:p>
    <w:p w14:paraId="010830A1" w14:textId="129D8CF8" w:rsidR="0080121E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9</w:t>
      </w:r>
      <w:r w:rsidR="0080121E" w:rsidRPr="005B02F2">
        <w:rPr>
          <w:rFonts w:ascii="Georgia" w:hAnsi="Georgia"/>
        </w:rPr>
        <w:t>/202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(II. 1</w:t>
      </w:r>
      <w:r w:rsidR="00A869A3" w:rsidRPr="005B02F2"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Tagdíj megállapítása</w:t>
      </w:r>
    </w:p>
    <w:p w14:paraId="323E52CD" w14:textId="49FD8139" w:rsidR="0080121E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10</w:t>
      </w:r>
      <w:r w:rsidR="0080121E" w:rsidRPr="005B02F2">
        <w:rPr>
          <w:rFonts w:ascii="Georgia" w:hAnsi="Georgia"/>
        </w:rPr>
        <w:t>/202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(II. 1</w:t>
      </w:r>
      <w:r w:rsidR="00A869A3" w:rsidRPr="005B02F2"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Társulás 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évi költségvetése</w:t>
      </w:r>
    </w:p>
    <w:p w14:paraId="1BFB52CD" w14:textId="2C765C57" w:rsidR="0080121E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11</w:t>
      </w:r>
      <w:r w:rsidR="0080121E" w:rsidRPr="005B02F2">
        <w:rPr>
          <w:rFonts w:ascii="Georgia" w:hAnsi="Georgia"/>
        </w:rPr>
        <w:t>/202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(II. 1</w:t>
      </w:r>
      <w:r w:rsidR="00A869A3" w:rsidRPr="005B02F2">
        <w:rPr>
          <w:rFonts w:ascii="Georgia" w:hAnsi="Georgia"/>
        </w:rPr>
        <w:t>4</w:t>
      </w:r>
      <w:r w:rsidR="0080121E" w:rsidRPr="005B02F2">
        <w:rPr>
          <w:rFonts w:ascii="Georgia" w:hAnsi="Georgia"/>
        </w:rPr>
        <w:t>.)</w:t>
      </w:r>
      <w:r w:rsidR="0080121E" w:rsidRPr="005B02F2">
        <w:rPr>
          <w:rFonts w:ascii="Georgia" w:hAnsi="Georgia"/>
        </w:rPr>
        <w:tab/>
        <w:t>Társulás 202</w:t>
      </w:r>
      <w:r w:rsidR="00A869A3" w:rsidRPr="005B02F2">
        <w:rPr>
          <w:rFonts w:ascii="Georgia" w:hAnsi="Georgia"/>
        </w:rPr>
        <w:t>3</w:t>
      </w:r>
      <w:r w:rsidR="0080121E" w:rsidRPr="005B02F2">
        <w:rPr>
          <w:rFonts w:ascii="Georgia" w:hAnsi="Georgia"/>
        </w:rPr>
        <w:t>. évi munkatervének elfogadása</w:t>
      </w:r>
    </w:p>
    <w:p w14:paraId="468223CE" w14:textId="23CF8C40" w:rsidR="006115D9" w:rsidRPr="005B02F2" w:rsidRDefault="00EF6DDD" w:rsidP="00357F1E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12/2023.</w:t>
      </w:r>
      <w:r w:rsidR="002F2F56" w:rsidRPr="005B02F2">
        <w:rPr>
          <w:rFonts w:ascii="Georgia" w:hAnsi="Georgia"/>
        </w:rPr>
        <w:t xml:space="preserve"> </w:t>
      </w:r>
      <w:r w:rsidRPr="005B02F2">
        <w:rPr>
          <w:rFonts w:ascii="Georgia" w:hAnsi="Georgia"/>
        </w:rPr>
        <w:t>(II.</w:t>
      </w:r>
      <w:r w:rsidR="002F2F56" w:rsidRPr="005B02F2">
        <w:rPr>
          <w:rFonts w:ascii="Georgia" w:hAnsi="Georgia"/>
        </w:rPr>
        <w:t xml:space="preserve"> </w:t>
      </w:r>
      <w:r w:rsidRPr="005B02F2">
        <w:rPr>
          <w:rFonts w:ascii="Georgia" w:hAnsi="Georgia"/>
        </w:rPr>
        <w:t>14.)</w:t>
      </w:r>
      <w:r w:rsidR="00235E59" w:rsidRPr="005B02F2">
        <w:rPr>
          <w:rFonts w:ascii="Georgia" w:hAnsi="Georgia"/>
        </w:rPr>
        <w:tab/>
      </w:r>
      <w:r w:rsidR="00286320" w:rsidRPr="005B02F2">
        <w:rPr>
          <w:rFonts w:ascii="Georgia" w:hAnsi="Georgia"/>
        </w:rPr>
        <w:t>Törökországi földrengés mentőcsapatának elismerése</w:t>
      </w:r>
    </w:p>
    <w:p w14:paraId="528A7F86" w14:textId="77777777" w:rsidR="008F7B0B" w:rsidRPr="00276D1A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13/2023. (V. 23.)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szakmai beszámolója</w:t>
      </w:r>
    </w:p>
    <w:p w14:paraId="264B2201" w14:textId="77777777" w:rsidR="008F7B0B" w:rsidRPr="00276D1A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14/2023. (V. 23.)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gazdálkodási beszámolója</w:t>
      </w:r>
    </w:p>
    <w:p w14:paraId="2B64508A" w14:textId="77777777" w:rsidR="008F7B0B" w:rsidRPr="00276D1A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15/2023. (V. 23.)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>Központi Háziorvosi Ügyelet 202</w:t>
      </w:r>
      <w:r>
        <w:rPr>
          <w:rFonts w:ascii="Georgia" w:hAnsi="Georgia"/>
        </w:rPr>
        <w:t>2</w:t>
      </w:r>
      <w:r w:rsidRPr="003659A7">
        <w:rPr>
          <w:rFonts w:ascii="Georgia" w:hAnsi="Georgia"/>
        </w:rPr>
        <w:t>. évi beszámolója</w:t>
      </w:r>
    </w:p>
    <w:p w14:paraId="42727F3F" w14:textId="77777777" w:rsidR="008F7B0B" w:rsidRPr="00276D1A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16/2023. (V. 23.)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munkájáról szóló beszámoló</w:t>
      </w:r>
    </w:p>
    <w:p w14:paraId="3D8867CF" w14:textId="77777777" w:rsidR="008F7B0B" w:rsidRPr="00276D1A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17/2023. (V. 23.)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belső ellenőrzési jelentése</w:t>
      </w:r>
    </w:p>
    <w:p w14:paraId="35033476" w14:textId="77777777" w:rsidR="008F7B0B" w:rsidRPr="00276D1A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18/2023. (V. 23.)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belső ellenőrzési jelentése</w:t>
      </w:r>
      <w:r>
        <w:rPr>
          <w:rFonts w:ascii="Georgia" w:hAnsi="Georgia"/>
        </w:rPr>
        <w:t xml:space="preserve"> 19/2023. (V. 23.)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belső ellenőrzések összefoglaló jelentése</w:t>
      </w:r>
      <w:r>
        <w:rPr>
          <w:rFonts w:ascii="Georgia" w:hAnsi="Georgia"/>
        </w:rPr>
        <w:t xml:space="preserve"> </w:t>
      </w:r>
    </w:p>
    <w:p w14:paraId="5700588D" w14:textId="77777777" w:rsidR="008F7B0B" w:rsidRPr="00276D1A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20/2023. (V. 23.)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 xml:space="preserve">Társulás </w:t>
      </w:r>
      <w:r>
        <w:rPr>
          <w:rFonts w:ascii="Georgia" w:hAnsi="Georgia"/>
        </w:rPr>
        <w:t>2022.</w:t>
      </w:r>
      <w:r w:rsidRPr="003659A7">
        <w:rPr>
          <w:rFonts w:ascii="Georgia" w:hAnsi="Georgia"/>
        </w:rPr>
        <w:t xml:space="preserve"> évi gazdálkodási beszámolója</w:t>
      </w:r>
    </w:p>
    <w:p w14:paraId="4351F037" w14:textId="77777777" w:rsidR="008F7B0B" w:rsidRPr="00276D1A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21/2023. (V. 23.)</w:t>
      </w:r>
      <w:r w:rsidRPr="00276D1A">
        <w:rPr>
          <w:rFonts w:ascii="Georgia" w:hAnsi="Georgia"/>
        </w:rPr>
        <w:tab/>
      </w:r>
      <w:r w:rsidRPr="003659A7">
        <w:rPr>
          <w:rFonts w:ascii="Georgia" w:hAnsi="Georgia"/>
        </w:rPr>
        <w:t>Belső kontroll nyilatkozatok jóváhagyása</w:t>
      </w:r>
    </w:p>
    <w:p w14:paraId="39794366" w14:textId="77777777" w:rsidR="008F7B0B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22/2023. (V. 23.)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Gyermekjóléti Szolgálat intézményvezetői pályázatának kiírása</w:t>
      </w:r>
    </w:p>
    <w:p w14:paraId="7C1B7C96" w14:textId="77777777" w:rsidR="008F7B0B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23/2023. (V. 23.)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Intézményvezetői pályázat bíráló bizottságának kijelölése</w:t>
      </w:r>
    </w:p>
    <w:p w14:paraId="45879335" w14:textId="77777777" w:rsidR="008F7B0B" w:rsidRPr="000E3AA9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24/2023. (V. 23.)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Gyermekjóléti Szolgálat 2023. évi költségvetésének módosítása</w:t>
      </w:r>
    </w:p>
    <w:p w14:paraId="7D2736E3" w14:textId="77777777" w:rsidR="008F7B0B" w:rsidRPr="000E3AA9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25/2023. (V. 23.)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Társulás 2023. évi költségvetésének módosítása</w:t>
      </w:r>
    </w:p>
    <w:p w14:paraId="64718C1D" w14:textId="77777777" w:rsidR="008F7B0B" w:rsidRDefault="008F7B0B" w:rsidP="008F7B0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26/2023. (V. 23.)</w:t>
      </w:r>
      <w:r w:rsidRPr="00276D1A">
        <w:rPr>
          <w:rFonts w:ascii="Georgia" w:hAnsi="Georgia"/>
        </w:rPr>
        <w:tab/>
      </w:r>
      <w:r>
        <w:rPr>
          <w:rFonts w:ascii="Georgia" w:hAnsi="Georgia"/>
        </w:rPr>
        <w:t>Kistérségi szakmai út megszervezése</w:t>
      </w:r>
    </w:p>
    <w:p w14:paraId="359EF314" w14:textId="77777777" w:rsidR="009E59E4" w:rsidRPr="005B02F2" w:rsidRDefault="009E59E4" w:rsidP="009E59E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27</w:t>
      </w:r>
      <w:r w:rsidRPr="005B02F2">
        <w:rPr>
          <w:rFonts w:ascii="Georgia" w:hAnsi="Georgia"/>
        </w:rPr>
        <w:t>/2023. (</w:t>
      </w:r>
      <w:r>
        <w:rPr>
          <w:rFonts w:ascii="Georgia" w:hAnsi="Georgia"/>
        </w:rPr>
        <w:t>IX</w:t>
      </w:r>
      <w:r w:rsidRPr="005B02F2">
        <w:rPr>
          <w:rFonts w:ascii="Georgia" w:hAnsi="Georgia"/>
        </w:rPr>
        <w:t>. 1</w:t>
      </w:r>
      <w:r>
        <w:rPr>
          <w:rFonts w:ascii="Georgia" w:hAnsi="Georgia"/>
        </w:rPr>
        <w:t>9.)</w:t>
      </w:r>
      <w:r>
        <w:rPr>
          <w:rFonts w:ascii="Georgia" w:hAnsi="Georgia"/>
        </w:rPr>
        <w:tab/>
        <w:t>Gyermekjóléti Szolgálat intézményvezetőjének kinevezése</w:t>
      </w:r>
    </w:p>
    <w:p w14:paraId="410BC01A" w14:textId="77777777" w:rsidR="009A4E13" w:rsidRPr="005B02F2" w:rsidRDefault="009A4E13" w:rsidP="009A4E13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2</w:t>
      </w:r>
      <w:r>
        <w:rPr>
          <w:rFonts w:ascii="Georgia" w:hAnsi="Georgia"/>
        </w:rPr>
        <w:t>8</w:t>
      </w:r>
      <w:r w:rsidRPr="005B02F2">
        <w:rPr>
          <w:rFonts w:ascii="Georgia" w:hAnsi="Georgia"/>
        </w:rPr>
        <w:t>/2023. (I</w:t>
      </w:r>
      <w:r>
        <w:rPr>
          <w:rFonts w:ascii="Georgia" w:hAnsi="Georgia"/>
        </w:rPr>
        <w:t>X</w:t>
      </w:r>
      <w:r w:rsidRPr="005B02F2">
        <w:rPr>
          <w:rFonts w:ascii="Georgia" w:hAnsi="Georgia"/>
        </w:rPr>
        <w:t>. 1</w:t>
      </w:r>
      <w:r>
        <w:rPr>
          <w:rFonts w:ascii="Georgia" w:hAnsi="Georgia"/>
        </w:rPr>
        <w:t>9.)</w:t>
      </w:r>
      <w:r>
        <w:rPr>
          <w:rFonts w:ascii="Georgia" w:hAnsi="Georgia"/>
        </w:rPr>
        <w:tab/>
        <w:t>Bécsi szakmai út</w:t>
      </w:r>
    </w:p>
    <w:p w14:paraId="67FCF011" w14:textId="620B6173" w:rsidR="009A4E13" w:rsidRDefault="009E59E4" w:rsidP="009E59E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29</w:t>
      </w:r>
      <w:r w:rsidRPr="005B02F2">
        <w:rPr>
          <w:rFonts w:ascii="Georgia" w:hAnsi="Georgia"/>
        </w:rPr>
        <w:t>/2023. (I</w:t>
      </w:r>
      <w:r>
        <w:rPr>
          <w:rFonts w:ascii="Georgia" w:hAnsi="Georgia"/>
        </w:rPr>
        <w:t>X</w:t>
      </w:r>
      <w:r w:rsidRPr="005B02F2">
        <w:rPr>
          <w:rFonts w:ascii="Georgia" w:hAnsi="Georgia"/>
        </w:rPr>
        <w:t>. 1</w:t>
      </w:r>
      <w:r>
        <w:rPr>
          <w:rFonts w:ascii="Georgia" w:hAnsi="Georgia"/>
        </w:rPr>
        <w:t>9.)</w:t>
      </w:r>
      <w:r>
        <w:rPr>
          <w:rFonts w:ascii="Georgia" w:hAnsi="Georgia"/>
        </w:rPr>
        <w:tab/>
        <w:t>Gyermekjóléti Szolgálat szakmai programja</w:t>
      </w:r>
    </w:p>
    <w:p w14:paraId="00C5B451" w14:textId="77777777" w:rsidR="008C4FD1" w:rsidRDefault="008C4FD1" w:rsidP="008C4FD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30</w:t>
      </w:r>
      <w:r w:rsidRPr="005B02F2">
        <w:rPr>
          <w:rFonts w:ascii="Georgia" w:hAnsi="Georgia"/>
        </w:rPr>
        <w:t>/2023.</w:t>
      </w:r>
      <w:r>
        <w:rPr>
          <w:rFonts w:ascii="Georgia" w:hAnsi="Georgia"/>
        </w:rPr>
        <w:t xml:space="preserve"> </w:t>
      </w:r>
      <w:r w:rsidRPr="005B02F2">
        <w:rPr>
          <w:rFonts w:ascii="Georgia" w:hAnsi="Georgia"/>
        </w:rPr>
        <w:t>(</w:t>
      </w:r>
      <w:r>
        <w:rPr>
          <w:rFonts w:ascii="Georgia" w:hAnsi="Georgia"/>
        </w:rPr>
        <w:t>X</w:t>
      </w:r>
      <w:r w:rsidRPr="005B02F2">
        <w:rPr>
          <w:rFonts w:ascii="Georgia" w:hAnsi="Georgia"/>
        </w:rPr>
        <w:t xml:space="preserve">II. </w:t>
      </w:r>
      <w:r>
        <w:rPr>
          <w:rFonts w:ascii="Georgia" w:hAnsi="Georgia"/>
        </w:rPr>
        <w:t>5</w:t>
      </w:r>
      <w:r w:rsidRPr="005B02F2">
        <w:rPr>
          <w:rFonts w:ascii="Georgia" w:hAnsi="Georgia"/>
        </w:rPr>
        <w:t>.)</w:t>
      </w:r>
      <w:r w:rsidRPr="005B02F2">
        <w:rPr>
          <w:rFonts w:ascii="Georgia" w:hAnsi="Georgia"/>
        </w:rPr>
        <w:tab/>
      </w:r>
      <w:r>
        <w:rPr>
          <w:rFonts w:ascii="Georgia" w:hAnsi="Georgia"/>
        </w:rPr>
        <w:t>Orvosi ügyeleti megállapodás megszüntetése</w:t>
      </w:r>
    </w:p>
    <w:p w14:paraId="3BA33330" w14:textId="77777777" w:rsidR="008C4FD1" w:rsidRDefault="008C4FD1" w:rsidP="008C4FD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31/2023. (XII. 5.)</w:t>
      </w:r>
      <w:r>
        <w:rPr>
          <w:rFonts w:ascii="Georgia" w:hAnsi="Georgia"/>
        </w:rPr>
        <w:tab/>
        <w:t>Ügyeleti gépjármű értékesítése</w:t>
      </w:r>
    </w:p>
    <w:p w14:paraId="7EEF7A68" w14:textId="77777777" w:rsidR="008C4FD1" w:rsidRPr="005B02F2" w:rsidRDefault="008C4FD1" w:rsidP="008C4FD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32</w:t>
      </w:r>
      <w:r w:rsidRPr="005B02F2">
        <w:rPr>
          <w:rFonts w:ascii="Georgia" w:hAnsi="Georgia"/>
        </w:rPr>
        <w:t>/2023. (</w:t>
      </w:r>
      <w:r>
        <w:rPr>
          <w:rFonts w:ascii="Georgia" w:hAnsi="Georgia"/>
        </w:rPr>
        <w:t>X</w:t>
      </w:r>
      <w:r w:rsidRPr="005B02F2">
        <w:rPr>
          <w:rFonts w:ascii="Georgia" w:hAnsi="Georgia"/>
        </w:rPr>
        <w:t xml:space="preserve">II. </w:t>
      </w:r>
      <w:r>
        <w:rPr>
          <w:rFonts w:ascii="Georgia" w:hAnsi="Georgia"/>
        </w:rPr>
        <w:t>5</w:t>
      </w:r>
      <w:r w:rsidRPr="005B02F2">
        <w:rPr>
          <w:rFonts w:ascii="Georgia" w:hAnsi="Georgia"/>
        </w:rPr>
        <w:t>.)</w:t>
      </w:r>
      <w:r w:rsidRPr="005B02F2">
        <w:rPr>
          <w:rFonts w:ascii="Georgia" w:hAnsi="Georgia"/>
        </w:rPr>
        <w:tab/>
        <w:t>Gyermekjóléti Szolgálat 202</w:t>
      </w:r>
      <w:r>
        <w:rPr>
          <w:rFonts w:ascii="Georgia" w:hAnsi="Georgia"/>
        </w:rPr>
        <w:t>3</w:t>
      </w:r>
      <w:r w:rsidRPr="005B02F2">
        <w:rPr>
          <w:rFonts w:ascii="Georgia" w:hAnsi="Georgia"/>
        </w:rPr>
        <w:t>. évi költségvetésének módosítása</w:t>
      </w:r>
    </w:p>
    <w:p w14:paraId="4437E1B1" w14:textId="77777777" w:rsidR="008C4FD1" w:rsidRPr="005B02F2" w:rsidRDefault="008C4FD1" w:rsidP="008C4FD1">
      <w:pPr>
        <w:tabs>
          <w:tab w:val="left" w:pos="2268"/>
        </w:tabs>
        <w:rPr>
          <w:rFonts w:ascii="Georgia" w:hAnsi="Georgia"/>
        </w:rPr>
      </w:pPr>
      <w:r w:rsidRPr="005B02F2">
        <w:rPr>
          <w:rFonts w:ascii="Georgia" w:hAnsi="Georgia"/>
        </w:rPr>
        <w:t>3</w:t>
      </w:r>
      <w:r>
        <w:rPr>
          <w:rFonts w:ascii="Georgia" w:hAnsi="Georgia"/>
        </w:rPr>
        <w:t>3</w:t>
      </w:r>
      <w:r w:rsidRPr="005B02F2">
        <w:rPr>
          <w:rFonts w:ascii="Georgia" w:hAnsi="Georgia"/>
        </w:rPr>
        <w:t>/2023.</w:t>
      </w:r>
      <w:r>
        <w:rPr>
          <w:rFonts w:ascii="Georgia" w:hAnsi="Georgia"/>
        </w:rPr>
        <w:t xml:space="preserve"> </w:t>
      </w:r>
      <w:r w:rsidRPr="005B02F2">
        <w:rPr>
          <w:rFonts w:ascii="Georgia" w:hAnsi="Georgia"/>
        </w:rPr>
        <w:t>(</w:t>
      </w:r>
      <w:r>
        <w:rPr>
          <w:rFonts w:ascii="Georgia" w:hAnsi="Georgia"/>
        </w:rPr>
        <w:t>X</w:t>
      </w:r>
      <w:r w:rsidRPr="005B02F2">
        <w:rPr>
          <w:rFonts w:ascii="Georgia" w:hAnsi="Georgia"/>
        </w:rPr>
        <w:t xml:space="preserve">II. </w:t>
      </w:r>
      <w:r>
        <w:rPr>
          <w:rFonts w:ascii="Georgia" w:hAnsi="Georgia"/>
        </w:rPr>
        <w:t>5</w:t>
      </w:r>
      <w:r w:rsidRPr="005B02F2">
        <w:rPr>
          <w:rFonts w:ascii="Georgia" w:hAnsi="Georgia"/>
        </w:rPr>
        <w:t>.)</w:t>
      </w:r>
      <w:r w:rsidRPr="005B02F2">
        <w:rPr>
          <w:rFonts w:ascii="Georgia" w:hAnsi="Georgia"/>
        </w:rPr>
        <w:tab/>
        <w:t>Társulás 202</w:t>
      </w:r>
      <w:r>
        <w:rPr>
          <w:rFonts w:ascii="Georgia" w:hAnsi="Georgia"/>
        </w:rPr>
        <w:t>3</w:t>
      </w:r>
      <w:r w:rsidRPr="005B02F2">
        <w:rPr>
          <w:rFonts w:ascii="Georgia" w:hAnsi="Georgia"/>
        </w:rPr>
        <w:t>. évi költségvetésének módosítása</w:t>
      </w:r>
    </w:p>
    <w:p w14:paraId="2EDA0B29" w14:textId="77777777" w:rsidR="008C4FD1" w:rsidRPr="005B02F2" w:rsidRDefault="008C4FD1" w:rsidP="008C4FD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34</w:t>
      </w:r>
      <w:r w:rsidRPr="005B02F2">
        <w:rPr>
          <w:rFonts w:ascii="Georgia" w:hAnsi="Georgia"/>
        </w:rPr>
        <w:t>/2023. (</w:t>
      </w:r>
      <w:r>
        <w:rPr>
          <w:rFonts w:ascii="Georgia" w:hAnsi="Georgia"/>
        </w:rPr>
        <w:t>X</w:t>
      </w:r>
      <w:r w:rsidRPr="005B02F2">
        <w:rPr>
          <w:rFonts w:ascii="Georgia" w:hAnsi="Georgia"/>
        </w:rPr>
        <w:t xml:space="preserve">II. </w:t>
      </w:r>
      <w:r>
        <w:rPr>
          <w:rFonts w:ascii="Georgia" w:hAnsi="Georgia"/>
        </w:rPr>
        <w:t>5</w:t>
      </w:r>
      <w:r w:rsidRPr="005B02F2">
        <w:rPr>
          <w:rFonts w:ascii="Georgia" w:hAnsi="Georgia"/>
        </w:rPr>
        <w:t>.)</w:t>
      </w:r>
      <w:r w:rsidRPr="005B02F2">
        <w:rPr>
          <w:rFonts w:ascii="Georgia" w:hAnsi="Georgia"/>
        </w:rPr>
        <w:tab/>
        <w:t>202</w:t>
      </w:r>
      <w:r>
        <w:rPr>
          <w:rFonts w:ascii="Georgia" w:hAnsi="Georgia"/>
        </w:rPr>
        <w:t>4</w:t>
      </w:r>
      <w:r w:rsidRPr="005B02F2">
        <w:rPr>
          <w:rFonts w:ascii="Georgia" w:hAnsi="Georgia"/>
        </w:rPr>
        <w:t>. évi belső ellenőrzési szerződés elfogadása</w:t>
      </w:r>
    </w:p>
    <w:p w14:paraId="7DEADEC9" w14:textId="77777777" w:rsidR="008C4FD1" w:rsidRPr="005B02F2" w:rsidRDefault="008C4FD1" w:rsidP="008C4FD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35</w:t>
      </w:r>
      <w:r w:rsidRPr="005B02F2">
        <w:rPr>
          <w:rFonts w:ascii="Georgia" w:hAnsi="Georgia"/>
        </w:rPr>
        <w:t>/2023. (</w:t>
      </w:r>
      <w:r>
        <w:rPr>
          <w:rFonts w:ascii="Georgia" w:hAnsi="Georgia"/>
        </w:rPr>
        <w:t>X</w:t>
      </w:r>
      <w:r w:rsidRPr="005B02F2">
        <w:rPr>
          <w:rFonts w:ascii="Georgia" w:hAnsi="Georgia"/>
        </w:rPr>
        <w:t xml:space="preserve">II. </w:t>
      </w:r>
      <w:r>
        <w:rPr>
          <w:rFonts w:ascii="Georgia" w:hAnsi="Georgia"/>
        </w:rPr>
        <w:t>5</w:t>
      </w:r>
      <w:r w:rsidRPr="005B02F2">
        <w:rPr>
          <w:rFonts w:ascii="Georgia" w:hAnsi="Georgia"/>
        </w:rPr>
        <w:t>.)</w:t>
      </w:r>
      <w:r w:rsidRPr="005B02F2">
        <w:rPr>
          <w:rFonts w:ascii="Georgia" w:hAnsi="Georgia"/>
        </w:rPr>
        <w:tab/>
        <w:t>Társulás 202</w:t>
      </w:r>
      <w:r>
        <w:rPr>
          <w:rFonts w:ascii="Georgia" w:hAnsi="Georgia"/>
        </w:rPr>
        <w:t>4</w:t>
      </w:r>
      <w:r w:rsidRPr="005B02F2">
        <w:rPr>
          <w:rFonts w:ascii="Georgia" w:hAnsi="Georgia"/>
        </w:rPr>
        <w:t>. évi belső ellenőrzési terve</w:t>
      </w:r>
    </w:p>
    <w:p w14:paraId="3671BC62" w14:textId="77777777" w:rsidR="008C4FD1" w:rsidRPr="005B02F2" w:rsidRDefault="008C4FD1" w:rsidP="008C4FD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36</w:t>
      </w:r>
      <w:r w:rsidRPr="005B02F2">
        <w:rPr>
          <w:rFonts w:ascii="Georgia" w:hAnsi="Georgia"/>
        </w:rPr>
        <w:t>/2023. (</w:t>
      </w:r>
      <w:r>
        <w:rPr>
          <w:rFonts w:ascii="Georgia" w:hAnsi="Georgia"/>
        </w:rPr>
        <w:t>X</w:t>
      </w:r>
      <w:r w:rsidRPr="005B02F2">
        <w:rPr>
          <w:rFonts w:ascii="Georgia" w:hAnsi="Georgia"/>
        </w:rPr>
        <w:t xml:space="preserve">II. </w:t>
      </w:r>
      <w:r>
        <w:rPr>
          <w:rFonts w:ascii="Georgia" w:hAnsi="Georgia"/>
        </w:rPr>
        <w:t>5</w:t>
      </w:r>
      <w:r w:rsidRPr="005B02F2">
        <w:rPr>
          <w:rFonts w:ascii="Georgia" w:hAnsi="Georgia"/>
        </w:rPr>
        <w:t>.)</w:t>
      </w:r>
      <w:r w:rsidRPr="005B02F2">
        <w:rPr>
          <w:rFonts w:ascii="Georgia" w:hAnsi="Georgia"/>
        </w:rPr>
        <w:tab/>
        <w:t>Gyermekjóléti Szolgálat 202</w:t>
      </w:r>
      <w:r>
        <w:rPr>
          <w:rFonts w:ascii="Georgia" w:hAnsi="Georgia"/>
        </w:rPr>
        <w:t>4</w:t>
      </w:r>
      <w:r w:rsidRPr="005B02F2">
        <w:rPr>
          <w:rFonts w:ascii="Georgia" w:hAnsi="Georgia"/>
        </w:rPr>
        <w:t>. évi belső ellenőrzési terve</w:t>
      </w:r>
    </w:p>
    <w:p w14:paraId="00D83068" w14:textId="0B20B764" w:rsidR="008C4FD1" w:rsidRDefault="008C4FD1" w:rsidP="009E59E4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37</w:t>
      </w:r>
      <w:r w:rsidRPr="005B02F2">
        <w:rPr>
          <w:rFonts w:ascii="Georgia" w:hAnsi="Georgia"/>
        </w:rPr>
        <w:t>/2023. (</w:t>
      </w:r>
      <w:r>
        <w:rPr>
          <w:rFonts w:ascii="Georgia" w:hAnsi="Georgia"/>
        </w:rPr>
        <w:t>X</w:t>
      </w:r>
      <w:r w:rsidRPr="005B02F2">
        <w:rPr>
          <w:rFonts w:ascii="Georgia" w:hAnsi="Georgia"/>
        </w:rPr>
        <w:t xml:space="preserve">II. </w:t>
      </w:r>
      <w:r>
        <w:rPr>
          <w:rFonts w:ascii="Georgia" w:hAnsi="Georgia"/>
        </w:rPr>
        <w:t>5</w:t>
      </w:r>
      <w:r w:rsidRPr="005B02F2">
        <w:rPr>
          <w:rFonts w:ascii="Georgia" w:hAnsi="Georgia"/>
        </w:rPr>
        <w:t>.)</w:t>
      </w:r>
      <w:r w:rsidRPr="005B02F2">
        <w:rPr>
          <w:rFonts w:ascii="Georgia" w:hAnsi="Georgia"/>
        </w:rPr>
        <w:tab/>
        <w:t>Társulás 202</w:t>
      </w:r>
      <w:r>
        <w:rPr>
          <w:rFonts w:ascii="Georgia" w:hAnsi="Georgia"/>
        </w:rPr>
        <w:t>4</w:t>
      </w:r>
      <w:r w:rsidRPr="005B02F2">
        <w:rPr>
          <w:rFonts w:ascii="Georgia" w:hAnsi="Georgia"/>
        </w:rPr>
        <w:t>. évi munkatervének elfogadása</w:t>
      </w:r>
    </w:p>
    <w:sectPr w:rsidR="008C4FD1" w:rsidSect="00F11C80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FE4E2A" w14:textId="77777777" w:rsidR="00D70521" w:rsidRDefault="00D70521" w:rsidP="00FC56F9">
      <w:r>
        <w:separator/>
      </w:r>
    </w:p>
  </w:endnote>
  <w:endnote w:type="continuationSeparator" w:id="0">
    <w:p w14:paraId="0F858522" w14:textId="77777777" w:rsidR="00D70521" w:rsidRDefault="00D70521" w:rsidP="00FC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ulimChe">
    <w:altName w:val="GulimChe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36590142"/>
      <w:docPartObj>
        <w:docPartGallery w:val="Page Numbers (Bottom of Page)"/>
        <w:docPartUnique/>
      </w:docPartObj>
    </w:sdtPr>
    <w:sdtContent>
      <w:p w14:paraId="7B6F8D07" w14:textId="77777777" w:rsidR="00AE3C8E" w:rsidRDefault="00AE3C8E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7B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82393D" w14:textId="77777777" w:rsidR="00AE3C8E" w:rsidRDefault="00AE3C8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8EE048" w14:textId="77777777" w:rsidR="00D70521" w:rsidRDefault="00D70521" w:rsidP="00FC56F9">
      <w:r>
        <w:separator/>
      </w:r>
    </w:p>
  </w:footnote>
  <w:footnote w:type="continuationSeparator" w:id="0">
    <w:p w14:paraId="09548817" w14:textId="77777777" w:rsidR="00D70521" w:rsidRDefault="00D70521" w:rsidP="00FC5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128DD"/>
    <w:multiLevelType w:val="hybridMultilevel"/>
    <w:tmpl w:val="7300479E"/>
    <w:lvl w:ilvl="0" w:tplc="86001EFE">
      <w:start w:val="1"/>
      <w:numFmt w:val="decimal"/>
      <w:lvlText w:val="%1."/>
      <w:lvlJc w:val="left"/>
      <w:pPr>
        <w:ind w:left="786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5C503F"/>
    <w:multiLevelType w:val="hybridMultilevel"/>
    <w:tmpl w:val="7300479E"/>
    <w:lvl w:ilvl="0" w:tplc="86001EFE">
      <w:start w:val="1"/>
      <w:numFmt w:val="decimal"/>
      <w:lvlText w:val="%1."/>
      <w:lvlJc w:val="left"/>
      <w:pPr>
        <w:ind w:left="786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BE17A33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608E6"/>
    <w:multiLevelType w:val="hybridMultilevel"/>
    <w:tmpl w:val="21121E4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F591A"/>
    <w:multiLevelType w:val="hybridMultilevel"/>
    <w:tmpl w:val="836C6F12"/>
    <w:lvl w:ilvl="0" w:tplc="70061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51373"/>
    <w:multiLevelType w:val="hybridMultilevel"/>
    <w:tmpl w:val="34202E48"/>
    <w:lvl w:ilvl="0" w:tplc="A6F0F59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E77707"/>
    <w:multiLevelType w:val="hybridMultilevel"/>
    <w:tmpl w:val="416C5F44"/>
    <w:lvl w:ilvl="0" w:tplc="06F6755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0D45E7"/>
    <w:multiLevelType w:val="multilevel"/>
    <w:tmpl w:val="F770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C1616A"/>
    <w:multiLevelType w:val="hybridMultilevel"/>
    <w:tmpl w:val="A02AD5CA"/>
    <w:lvl w:ilvl="0" w:tplc="040E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E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EF6235"/>
    <w:multiLevelType w:val="hybridMultilevel"/>
    <w:tmpl w:val="04D4B968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976B44"/>
    <w:multiLevelType w:val="hybridMultilevel"/>
    <w:tmpl w:val="F3BC11FE"/>
    <w:lvl w:ilvl="0" w:tplc="91DE8202">
      <w:start w:val="1"/>
      <w:numFmt w:val="decimal"/>
      <w:lvlText w:val="%1.)"/>
      <w:lvlJc w:val="left"/>
      <w:pPr>
        <w:ind w:left="107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63C5A6C"/>
    <w:multiLevelType w:val="hybridMultilevel"/>
    <w:tmpl w:val="360A6D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046F4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354C8"/>
    <w:multiLevelType w:val="hybridMultilevel"/>
    <w:tmpl w:val="1D7A436E"/>
    <w:lvl w:ilvl="0" w:tplc="040E0011">
      <w:start w:val="1"/>
      <w:numFmt w:val="decimal"/>
      <w:lvlText w:val="%1)"/>
      <w:lvlJc w:val="left"/>
      <w:pPr>
        <w:ind w:left="1070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7BA5DD1"/>
    <w:multiLevelType w:val="hybridMultilevel"/>
    <w:tmpl w:val="29B2E59A"/>
    <w:lvl w:ilvl="0" w:tplc="06F67552">
      <w:start w:val="1"/>
      <w:numFmt w:val="decimal"/>
      <w:lvlText w:val="%1.)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C034322"/>
    <w:multiLevelType w:val="multilevel"/>
    <w:tmpl w:val="4882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CE403C1"/>
    <w:multiLevelType w:val="hybridMultilevel"/>
    <w:tmpl w:val="6A8A98E8"/>
    <w:lvl w:ilvl="0" w:tplc="EDA44A8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5714C8"/>
    <w:multiLevelType w:val="hybridMultilevel"/>
    <w:tmpl w:val="1D7A436E"/>
    <w:lvl w:ilvl="0" w:tplc="040E0011">
      <w:start w:val="1"/>
      <w:numFmt w:val="decimal"/>
      <w:lvlText w:val="%1)"/>
      <w:lvlJc w:val="left"/>
      <w:pPr>
        <w:ind w:left="1070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1E218FC"/>
    <w:multiLevelType w:val="hybridMultilevel"/>
    <w:tmpl w:val="561011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90018"/>
    <w:multiLevelType w:val="hybridMultilevel"/>
    <w:tmpl w:val="72B29F64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CC65833"/>
    <w:multiLevelType w:val="hybridMultilevel"/>
    <w:tmpl w:val="E7426EC4"/>
    <w:lvl w:ilvl="0" w:tplc="040E0011">
      <w:start w:val="1"/>
      <w:numFmt w:val="decimal"/>
      <w:lvlText w:val="%1)"/>
      <w:lvlJc w:val="lef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D75128C"/>
    <w:multiLevelType w:val="hybridMultilevel"/>
    <w:tmpl w:val="E4C04482"/>
    <w:lvl w:ilvl="0" w:tplc="20FA5B4C">
      <w:start w:val="1"/>
      <w:numFmt w:val="lowerLetter"/>
      <w:lvlText w:val="%1)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13327B7"/>
    <w:multiLevelType w:val="hybridMultilevel"/>
    <w:tmpl w:val="720CABF0"/>
    <w:lvl w:ilvl="0" w:tplc="06F67552">
      <w:start w:val="1"/>
      <w:numFmt w:val="decimal"/>
      <w:lvlText w:val="%1.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718B6"/>
    <w:multiLevelType w:val="hybridMultilevel"/>
    <w:tmpl w:val="88CC9E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13587"/>
    <w:multiLevelType w:val="hybridMultilevel"/>
    <w:tmpl w:val="720CABF0"/>
    <w:lvl w:ilvl="0" w:tplc="06F67552">
      <w:start w:val="1"/>
      <w:numFmt w:val="decimal"/>
      <w:lvlText w:val="%1.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4A1118"/>
    <w:multiLevelType w:val="hybridMultilevel"/>
    <w:tmpl w:val="2CC018EA"/>
    <w:lvl w:ilvl="0" w:tplc="5B8A21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EA6F63"/>
    <w:multiLevelType w:val="hybridMultilevel"/>
    <w:tmpl w:val="B486F234"/>
    <w:lvl w:ilvl="0" w:tplc="72B4F0CE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74D4596"/>
    <w:multiLevelType w:val="hybridMultilevel"/>
    <w:tmpl w:val="840082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FE39E0"/>
    <w:multiLevelType w:val="hybridMultilevel"/>
    <w:tmpl w:val="0D3ADE82"/>
    <w:lvl w:ilvl="0" w:tplc="06F67552">
      <w:start w:val="1"/>
      <w:numFmt w:val="decimal"/>
      <w:lvlText w:val="%1.)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4565AFA"/>
    <w:multiLevelType w:val="hybridMultilevel"/>
    <w:tmpl w:val="B3FE9158"/>
    <w:lvl w:ilvl="0" w:tplc="040E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E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75563596"/>
    <w:multiLevelType w:val="hybridMultilevel"/>
    <w:tmpl w:val="E8B0374A"/>
    <w:lvl w:ilvl="0" w:tplc="BE7AF416">
      <w:start w:val="1"/>
      <w:numFmt w:val="bullet"/>
      <w:lvlText w:val="-"/>
      <w:lvlJc w:val="left"/>
      <w:pPr>
        <w:ind w:left="1287" w:hanging="360"/>
      </w:pPr>
      <w:rPr>
        <w:rFonts w:ascii="GulimChe" w:eastAsia="GulimChe" w:hAnsi="GulimChe" w:hint="eastAsia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6D50E61"/>
    <w:multiLevelType w:val="hybridMultilevel"/>
    <w:tmpl w:val="1D7A436E"/>
    <w:lvl w:ilvl="0" w:tplc="040E0011">
      <w:start w:val="1"/>
      <w:numFmt w:val="decimal"/>
      <w:lvlText w:val="%1)"/>
      <w:lvlJc w:val="left"/>
      <w:pPr>
        <w:ind w:left="1070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96272EC"/>
    <w:multiLevelType w:val="hybridMultilevel"/>
    <w:tmpl w:val="0D3ADE82"/>
    <w:lvl w:ilvl="0" w:tplc="06F67552">
      <w:start w:val="1"/>
      <w:numFmt w:val="decimal"/>
      <w:lvlText w:val="%1.)"/>
      <w:lvlJc w:val="left"/>
      <w:pPr>
        <w:ind w:left="128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BB47D4C"/>
    <w:multiLevelType w:val="multilevel"/>
    <w:tmpl w:val="20F8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D046111"/>
    <w:multiLevelType w:val="hybridMultilevel"/>
    <w:tmpl w:val="1DE666AE"/>
    <w:lvl w:ilvl="0" w:tplc="06F6755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A3C9A"/>
    <w:multiLevelType w:val="hybridMultilevel"/>
    <w:tmpl w:val="26A054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579292">
    <w:abstractNumId w:val="6"/>
  </w:num>
  <w:num w:numId="2" w16cid:durableId="773288873">
    <w:abstractNumId w:val="1"/>
  </w:num>
  <w:num w:numId="3" w16cid:durableId="773744922">
    <w:abstractNumId w:val="0"/>
  </w:num>
  <w:num w:numId="4" w16cid:durableId="67026178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30553678">
    <w:abstractNumId w:val="35"/>
  </w:num>
  <w:num w:numId="6" w16cid:durableId="676615280">
    <w:abstractNumId w:val="23"/>
  </w:num>
  <w:num w:numId="7" w16cid:durableId="893395355">
    <w:abstractNumId w:val="11"/>
  </w:num>
  <w:num w:numId="8" w16cid:durableId="1780030356">
    <w:abstractNumId w:val="18"/>
  </w:num>
  <w:num w:numId="9" w16cid:durableId="20416615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27718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23495223">
    <w:abstractNumId w:val="19"/>
  </w:num>
  <w:num w:numId="12" w16cid:durableId="2136095720">
    <w:abstractNumId w:val="14"/>
  </w:num>
  <w:num w:numId="13" w16cid:durableId="1923491486">
    <w:abstractNumId w:val="26"/>
  </w:num>
  <w:num w:numId="14" w16cid:durableId="1792165267">
    <w:abstractNumId w:val="27"/>
  </w:num>
  <w:num w:numId="15" w16cid:durableId="2023242767">
    <w:abstractNumId w:val="12"/>
  </w:num>
  <w:num w:numId="16" w16cid:durableId="589388893">
    <w:abstractNumId w:val="2"/>
  </w:num>
  <w:num w:numId="17" w16cid:durableId="1987396568">
    <w:abstractNumId w:val="5"/>
  </w:num>
  <w:num w:numId="18" w16cid:durableId="7566346">
    <w:abstractNumId w:val="16"/>
  </w:num>
  <w:num w:numId="19" w16cid:durableId="91895685">
    <w:abstractNumId w:val="10"/>
  </w:num>
  <w:num w:numId="20" w16cid:durableId="1893418418">
    <w:abstractNumId w:val="13"/>
  </w:num>
  <w:num w:numId="21" w16cid:durableId="1475836212">
    <w:abstractNumId w:val="31"/>
  </w:num>
  <w:num w:numId="22" w16cid:durableId="1939949382">
    <w:abstractNumId w:val="3"/>
  </w:num>
  <w:num w:numId="23" w16cid:durableId="1819758289">
    <w:abstractNumId w:val="17"/>
  </w:num>
  <w:num w:numId="24" w16cid:durableId="2035306342">
    <w:abstractNumId w:val="20"/>
  </w:num>
  <w:num w:numId="25" w16cid:durableId="646980570">
    <w:abstractNumId w:val="30"/>
  </w:num>
  <w:num w:numId="26" w16cid:durableId="1079862171">
    <w:abstractNumId w:val="32"/>
  </w:num>
  <w:num w:numId="27" w16cid:durableId="740256700">
    <w:abstractNumId w:val="29"/>
  </w:num>
  <w:num w:numId="28" w16cid:durableId="73404904">
    <w:abstractNumId w:val="8"/>
  </w:num>
  <w:num w:numId="29" w16cid:durableId="262497290">
    <w:abstractNumId w:val="24"/>
  </w:num>
  <w:num w:numId="30" w16cid:durableId="1816986469">
    <w:abstractNumId w:val="22"/>
  </w:num>
  <w:num w:numId="31" w16cid:durableId="231622947">
    <w:abstractNumId w:val="34"/>
  </w:num>
  <w:num w:numId="32" w16cid:durableId="390612858">
    <w:abstractNumId w:val="9"/>
  </w:num>
  <w:num w:numId="33" w16cid:durableId="328094681">
    <w:abstractNumId w:val="28"/>
  </w:num>
  <w:num w:numId="34" w16cid:durableId="946741914">
    <w:abstractNumId w:val="15"/>
  </w:num>
  <w:num w:numId="35" w16cid:durableId="1346637213">
    <w:abstractNumId w:val="7"/>
  </w:num>
  <w:num w:numId="36" w16cid:durableId="2041971400">
    <w:abstractNumId w:val="33"/>
  </w:num>
  <w:num w:numId="37" w16cid:durableId="161509219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734A"/>
    <w:rsid w:val="0000021F"/>
    <w:rsid w:val="000015A5"/>
    <w:rsid w:val="00001999"/>
    <w:rsid w:val="00006B2A"/>
    <w:rsid w:val="000079C6"/>
    <w:rsid w:val="000114FB"/>
    <w:rsid w:val="0001222E"/>
    <w:rsid w:val="000135EF"/>
    <w:rsid w:val="00015B98"/>
    <w:rsid w:val="0002336E"/>
    <w:rsid w:val="00024885"/>
    <w:rsid w:val="000254FF"/>
    <w:rsid w:val="000259B7"/>
    <w:rsid w:val="0003102B"/>
    <w:rsid w:val="0003332E"/>
    <w:rsid w:val="0004450C"/>
    <w:rsid w:val="00045567"/>
    <w:rsid w:val="00050C34"/>
    <w:rsid w:val="00051CEB"/>
    <w:rsid w:val="000526F4"/>
    <w:rsid w:val="000537C1"/>
    <w:rsid w:val="00053DC1"/>
    <w:rsid w:val="00055187"/>
    <w:rsid w:val="00056B8D"/>
    <w:rsid w:val="00060E67"/>
    <w:rsid w:val="00064461"/>
    <w:rsid w:val="00064F0E"/>
    <w:rsid w:val="00073445"/>
    <w:rsid w:val="00076059"/>
    <w:rsid w:val="00077507"/>
    <w:rsid w:val="00080656"/>
    <w:rsid w:val="00080E42"/>
    <w:rsid w:val="00081397"/>
    <w:rsid w:val="00081AAA"/>
    <w:rsid w:val="00082159"/>
    <w:rsid w:val="00083499"/>
    <w:rsid w:val="00086D36"/>
    <w:rsid w:val="000904FA"/>
    <w:rsid w:val="00092959"/>
    <w:rsid w:val="00095952"/>
    <w:rsid w:val="000A1467"/>
    <w:rsid w:val="000A15F2"/>
    <w:rsid w:val="000A3EA1"/>
    <w:rsid w:val="000A5955"/>
    <w:rsid w:val="000B3767"/>
    <w:rsid w:val="000B5F0D"/>
    <w:rsid w:val="000B66C1"/>
    <w:rsid w:val="000C0691"/>
    <w:rsid w:val="000C1CB1"/>
    <w:rsid w:val="000C4C96"/>
    <w:rsid w:val="000D391F"/>
    <w:rsid w:val="000D5782"/>
    <w:rsid w:val="000D64F3"/>
    <w:rsid w:val="000D6EA8"/>
    <w:rsid w:val="000D7A6D"/>
    <w:rsid w:val="000E15DD"/>
    <w:rsid w:val="000E54F0"/>
    <w:rsid w:val="000E630D"/>
    <w:rsid w:val="000F1EB7"/>
    <w:rsid w:val="000F3224"/>
    <w:rsid w:val="0010053E"/>
    <w:rsid w:val="00100F88"/>
    <w:rsid w:val="001015D4"/>
    <w:rsid w:val="00101927"/>
    <w:rsid w:val="0010197C"/>
    <w:rsid w:val="00102CBB"/>
    <w:rsid w:val="00106748"/>
    <w:rsid w:val="00106B85"/>
    <w:rsid w:val="0010795B"/>
    <w:rsid w:val="0011062B"/>
    <w:rsid w:val="00112C1E"/>
    <w:rsid w:val="00115BB3"/>
    <w:rsid w:val="00131B71"/>
    <w:rsid w:val="001348B6"/>
    <w:rsid w:val="00135806"/>
    <w:rsid w:val="00135925"/>
    <w:rsid w:val="00136613"/>
    <w:rsid w:val="001406E6"/>
    <w:rsid w:val="00140FDD"/>
    <w:rsid w:val="0014388C"/>
    <w:rsid w:val="00143B53"/>
    <w:rsid w:val="0014734A"/>
    <w:rsid w:val="001539A3"/>
    <w:rsid w:val="00156AE4"/>
    <w:rsid w:val="00163290"/>
    <w:rsid w:val="00165796"/>
    <w:rsid w:val="00165A30"/>
    <w:rsid w:val="00167DC5"/>
    <w:rsid w:val="0017151B"/>
    <w:rsid w:val="00173149"/>
    <w:rsid w:val="0017363F"/>
    <w:rsid w:val="0017634D"/>
    <w:rsid w:val="00176921"/>
    <w:rsid w:val="00180585"/>
    <w:rsid w:val="001818B6"/>
    <w:rsid w:val="001840AF"/>
    <w:rsid w:val="00186FE2"/>
    <w:rsid w:val="00190368"/>
    <w:rsid w:val="00194C84"/>
    <w:rsid w:val="00194DD9"/>
    <w:rsid w:val="001A0484"/>
    <w:rsid w:val="001A2C7C"/>
    <w:rsid w:val="001A306D"/>
    <w:rsid w:val="001A3B24"/>
    <w:rsid w:val="001B0BF4"/>
    <w:rsid w:val="001B1841"/>
    <w:rsid w:val="001B27D6"/>
    <w:rsid w:val="001B3B1C"/>
    <w:rsid w:val="001B58F9"/>
    <w:rsid w:val="001C1FA5"/>
    <w:rsid w:val="001C4B0F"/>
    <w:rsid w:val="001C613D"/>
    <w:rsid w:val="001C657E"/>
    <w:rsid w:val="001C73BB"/>
    <w:rsid w:val="001D2D8A"/>
    <w:rsid w:val="001D49EA"/>
    <w:rsid w:val="001D5118"/>
    <w:rsid w:val="001E1264"/>
    <w:rsid w:val="001E2747"/>
    <w:rsid w:val="001E3881"/>
    <w:rsid w:val="001E3F48"/>
    <w:rsid w:val="001E4458"/>
    <w:rsid w:val="001E6D90"/>
    <w:rsid w:val="001F1A63"/>
    <w:rsid w:val="001F56C5"/>
    <w:rsid w:val="002017BC"/>
    <w:rsid w:val="00201EEC"/>
    <w:rsid w:val="00204C8C"/>
    <w:rsid w:val="002062F9"/>
    <w:rsid w:val="00206B71"/>
    <w:rsid w:val="00207EB0"/>
    <w:rsid w:val="00211488"/>
    <w:rsid w:val="002128A0"/>
    <w:rsid w:val="00214172"/>
    <w:rsid w:val="00214566"/>
    <w:rsid w:val="002153AC"/>
    <w:rsid w:val="002165AF"/>
    <w:rsid w:val="00216C10"/>
    <w:rsid w:val="00217695"/>
    <w:rsid w:val="00222F31"/>
    <w:rsid w:val="0022361B"/>
    <w:rsid w:val="002239A6"/>
    <w:rsid w:val="00224E38"/>
    <w:rsid w:val="00226F0E"/>
    <w:rsid w:val="00227B49"/>
    <w:rsid w:val="00227CA7"/>
    <w:rsid w:val="00232192"/>
    <w:rsid w:val="00233B31"/>
    <w:rsid w:val="00235E59"/>
    <w:rsid w:val="00236245"/>
    <w:rsid w:val="002435DC"/>
    <w:rsid w:val="0025620D"/>
    <w:rsid w:val="00256622"/>
    <w:rsid w:val="002569B3"/>
    <w:rsid w:val="00257F3D"/>
    <w:rsid w:val="00262176"/>
    <w:rsid w:val="0026505E"/>
    <w:rsid w:val="0026602B"/>
    <w:rsid w:val="002704F3"/>
    <w:rsid w:val="00271150"/>
    <w:rsid w:val="00272F75"/>
    <w:rsid w:val="0027313B"/>
    <w:rsid w:val="00273A95"/>
    <w:rsid w:val="00274439"/>
    <w:rsid w:val="002804A1"/>
    <w:rsid w:val="00283467"/>
    <w:rsid w:val="00284699"/>
    <w:rsid w:val="0028516F"/>
    <w:rsid w:val="00286320"/>
    <w:rsid w:val="00294668"/>
    <w:rsid w:val="002A1308"/>
    <w:rsid w:val="002A3DB0"/>
    <w:rsid w:val="002A713A"/>
    <w:rsid w:val="002B1596"/>
    <w:rsid w:val="002B297E"/>
    <w:rsid w:val="002D10F9"/>
    <w:rsid w:val="002D15A6"/>
    <w:rsid w:val="002D36E4"/>
    <w:rsid w:val="002D5DA0"/>
    <w:rsid w:val="002E2B1E"/>
    <w:rsid w:val="002E59B3"/>
    <w:rsid w:val="002E6A48"/>
    <w:rsid w:val="002E7B6D"/>
    <w:rsid w:val="002F0ECA"/>
    <w:rsid w:val="002F294D"/>
    <w:rsid w:val="002F2F56"/>
    <w:rsid w:val="002F342D"/>
    <w:rsid w:val="002F3BE6"/>
    <w:rsid w:val="002F5C7C"/>
    <w:rsid w:val="00300D85"/>
    <w:rsid w:val="00301A28"/>
    <w:rsid w:val="003021A3"/>
    <w:rsid w:val="00306C2D"/>
    <w:rsid w:val="00310A21"/>
    <w:rsid w:val="00310BA8"/>
    <w:rsid w:val="00316210"/>
    <w:rsid w:val="003247A5"/>
    <w:rsid w:val="00331868"/>
    <w:rsid w:val="00333733"/>
    <w:rsid w:val="003417DA"/>
    <w:rsid w:val="00343BCB"/>
    <w:rsid w:val="00344D78"/>
    <w:rsid w:val="003456B5"/>
    <w:rsid w:val="0035184A"/>
    <w:rsid w:val="00355F5E"/>
    <w:rsid w:val="00357F1E"/>
    <w:rsid w:val="00360E01"/>
    <w:rsid w:val="00362AE9"/>
    <w:rsid w:val="0036641B"/>
    <w:rsid w:val="0037002E"/>
    <w:rsid w:val="00373971"/>
    <w:rsid w:val="0037452F"/>
    <w:rsid w:val="00376CB9"/>
    <w:rsid w:val="003804CF"/>
    <w:rsid w:val="00380D9C"/>
    <w:rsid w:val="00380DFF"/>
    <w:rsid w:val="00382501"/>
    <w:rsid w:val="00384B5E"/>
    <w:rsid w:val="00387BCC"/>
    <w:rsid w:val="003904EE"/>
    <w:rsid w:val="00391C20"/>
    <w:rsid w:val="003945D4"/>
    <w:rsid w:val="003946E8"/>
    <w:rsid w:val="00395578"/>
    <w:rsid w:val="003971A0"/>
    <w:rsid w:val="003A4907"/>
    <w:rsid w:val="003A5B62"/>
    <w:rsid w:val="003A7417"/>
    <w:rsid w:val="003B2A3E"/>
    <w:rsid w:val="003B339C"/>
    <w:rsid w:val="003B33F0"/>
    <w:rsid w:val="003B5826"/>
    <w:rsid w:val="003B5BEC"/>
    <w:rsid w:val="003B7DAC"/>
    <w:rsid w:val="003C00F0"/>
    <w:rsid w:val="003C0B8F"/>
    <w:rsid w:val="003C1371"/>
    <w:rsid w:val="003C4E96"/>
    <w:rsid w:val="003C5369"/>
    <w:rsid w:val="003C6E91"/>
    <w:rsid w:val="003D0859"/>
    <w:rsid w:val="003D3CD9"/>
    <w:rsid w:val="003D4704"/>
    <w:rsid w:val="003E1275"/>
    <w:rsid w:val="003E2DFC"/>
    <w:rsid w:val="003E3921"/>
    <w:rsid w:val="003E40EE"/>
    <w:rsid w:val="003E45C6"/>
    <w:rsid w:val="003F0019"/>
    <w:rsid w:val="003F0068"/>
    <w:rsid w:val="003F4F2A"/>
    <w:rsid w:val="003F5BEA"/>
    <w:rsid w:val="003F5FD9"/>
    <w:rsid w:val="0040038E"/>
    <w:rsid w:val="00400684"/>
    <w:rsid w:val="00402FB6"/>
    <w:rsid w:val="004055C4"/>
    <w:rsid w:val="00406541"/>
    <w:rsid w:val="00410A8B"/>
    <w:rsid w:val="00414971"/>
    <w:rsid w:val="00414A14"/>
    <w:rsid w:val="0041670A"/>
    <w:rsid w:val="0042125C"/>
    <w:rsid w:val="004223B0"/>
    <w:rsid w:val="0042403A"/>
    <w:rsid w:val="004252D2"/>
    <w:rsid w:val="0042608E"/>
    <w:rsid w:val="0043240C"/>
    <w:rsid w:val="00435F34"/>
    <w:rsid w:val="00436196"/>
    <w:rsid w:val="00437560"/>
    <w:rsid w:val="004409B3"/>
    <w:rsid w:val="00446577"/>
    <w:rsid w:val="004500DB"/>
    <w:rsid w:val="00450F80"/>
    <w:rsid w:val="00455326"/>
    <w:rsid w:val="00455E84"/>
    <w:rsid w:val="00460797"/>
    <w:rsid w:val="0046100F"/>
    <w:rsid w:val="0046192D"/>
    <w:rsid w:val="004716A9"/>
    <w:rsid w:val="00471DF4"/>
    <w:rsid w:val="00472961"/>
    <w:rsid w:val="00476E8C"/>
    <w:rsid w:val="00477C1F"/>
    <w:rsid w:val="004820D7"/>
    <w:rsid w:val="004873D5"/>
    <w:rsid w:val="0049054C"/>
    <w:rsid w:val="004912F7"/>
    <w:rsid w:val="0049370A"/>
    <w:rsid w:val="0049749A"/>
    <w:rsid w:val="004A0755"/>
    <w:rsid w:val="004A11AA"/>
    <w:rsid w:val="004A1C5C"/>
    <w:rsid w:val="004A1F5C"/>
    <w:rsid w:val="004A2798"/>
    <w:rsid w:val="004A2BE8"/>
    <w:rsid w:val="004A3B22"/>
    <w:rsid w:val="004A3BEC"/>
    <w:rsid w:val="004A47A4"/>
    <w:rsid w:val="004A4EE9"/>
    <w:rsid w:val="004A5259"/>
    <w:rsid w:val="004A592D"/>
    <w:rsid w:val="004A7442"/>
    <w:rsid w:val="004A74A5"/>
    <w:rsid w:val="004B064A"/>
    <w:rsid w:val="004B2046"/>
    <w:rsid w:val="004B3D80"/>
    <w:rsid w:val="004B5915"/>
    <w:rsid w:val="004B5EAE"/>
    <w:rsid w:val="004B7227"/>
    <w:rsid w:val="004B7D24"/>
    <w:rsid w:val="004C2F0D"/>
    <w:rsid w:val="004C4E19"/>
    <w:rsid w:val="004C5845"/>
    <w:rsid w:val="004D19FC"/>
    <w:rsid w:val="004D1D51"/>
    <w:rsid w:val="004D211B"/>
    <w:rsid w:val="004E3271"/>
    <w:rsid w:val="004F45B6"/>
    <w:rsid w:val="005018A5"/>
    <w:rsid w:val="00505F6D"/>
    <w:rsid w:val="005073AC"/>
    <w:rsid w:val="00511CF7"/>
    <w:rsid w:val="00514036"/>
    <w:rsid w:val="005146ED"/>
    <w:rsid w:val="00514D0E"/>
    <w:rsid w:val="00515610"/>
    <w:rsid w:val="0051620C"/>
    <w:rsid w:val="0052010C"/>
    <w:rsid w:val="0052103D"/>
    <w:rsid w:val="005248CF"/>
    <w:rsid w:val="00530EAA"/>
    <w:rsid w:val="0053383C"/>
    <w:rsid w:val="00541026"/>
    <w:rsid w:val="00541976"/>
    <w:rsid w:val="005420F3"/>
    <w:rsid w:val="00542290"/>
    <w:rsid w:val="00542F31"/>
    <w:rsid w:val="00543558"/>
    <w:rsid w:val="00544AC6"/>
    <w:rsid w:val="00545BB0"/>
    <w:rsid w:val="00547D82"/>
    <w:rsid w:val="0055179C"/>
    <w:rsid w:val="0055215B"/>
    <w:rsid w:val="00554E1E"/>
    <w:rsid w:val="00556581"/>
    <w:rsid w:val="005647FD"/>
    <w:rsid w:val="00577FE9"/>
    <w:rsid w:val="00581304"/>
    <w:rsid w:val="0058166A"/>
    <w:rsid w:val="00581B0D"/>
    <w:rsid w:val="00582F8F"/>
    <w:rsid w:val="00583471"/>
    <w:rsid w:val="00583C18"/>
    <w:rsid w:val="005849EC"/>
    <w:rsid w:val="00585858"/>
    <w:rsid w:val="00585892"/>
    <w:rsid w:val="0058682E"/>
    <w:rsid w:val="00586857"/>
    <w:rsid w:val="0059044F"/>
    <w:rsid w:val="005A12CF"/>
    <w:rsid w:val="005A14FC"/>
    <w:rsid w:val="005A2474"/>
    <w:rsid w:val="005A2933"/>
    <w:rsid w:val="005A325E"/>
    <w:rsid w:val="005A4E4A"/>
    <w:rsid w:val="005A71AF"/>
    <w:rsid w:val="005B02F2"/>
    <w:rsid w:val="005B10C8"/>
    <w:rsid w:val="005B414E"/>
    <w:rsid w:val="005B47BE"/>
    <w:rsid w:val="005B72EF"/>
    <w:rsid w:val="005B7AEC"/>
    <w:rsid w:val="005C0CCC"/>
    <w:rsid w:val="005C18FB"/>
    <w:rsid w:val="005C5BC9"/>
    <w:rsid w:val="005D02D6"/>
    <w:rsid w:val="005D0979"/>
    <w:rsid w:val="005D493E"/>
    <w:rsid w:val="005D5696"/>
    <w:rsid w:val="005E6517"/>
    <w:rsid w:val="005E67CD"/>
    <w:rsid w:val="005E687E"/>
    <w:rsid w:val="005F78B0"/>
    <w:rsid w:val="00601268"/>
    <w:rsid w:val="00605CF9"/>
    <w:rsid w:val="00610E68"/>
    <w:rsid w:val="006115D9"/>
    <w:rsid w:val="00612573"/>
    <w:rsid w:val="00612D57"/>
    <w:rsid w:val="006147E8"/>
    <w:rsid w:val="00616CDA"/>
    <w:rsid w:val="0061712C"/>
    <w:rsid w:val="0062229F"/>
    <w:rsid w:val="00626E7B"/>
    <w:rsid w:val="006279F3"/>
    <w:rsid w:val="00632F81"/>
    <w:rsid w:val="00634BB6"/>
    <w:rsid w:val="00634DE2"/>
    <w:rsid w:val="00636CC9"/>
    <w:rsid w:val="006403F7"/>
    <w:rsid w:val="00641F97"/>
    <w:rsid w:val="0064252F"/>
    <w:rsid w:val="00646535"/>
    <w:rsid w:val="00646791"/>
    <w:rsid w:val="006510BA"/>
    <w:rsid w:val="00652E07"/>
    <w:rsid w:val="00653FAB"/>
    <w:rsid w:val="0065568E"/>
    <w:rsid w:val="0065656F"/>
    <w:rsid w:val="00657672"/>
    <w:rsid w:val="00657AD9"/>
    <w:rsid w:val="00661AA9"/>
    <w:rsid w:val="006646CD"/>
    <w:rsid w:val="00664BB6"/>
    <w:rsid w:val="00664C8F"/>
    <w:rsid w:val="00665683"/>
    <w:rsid w:val="00666352"/>
    <w:rsid w:val="00667A84"/>
    <w:rsid w:val="00670B6A"/>
    <w:rsid w:val="00674299"/>
    <w:rsid w:val="00674AA7"/>
    <w:rsid w:val="00680BE0"/>
    <w:rsid w:val="00682483"/>
    <w:rsid w:val="00690917"/>
    <w:rsid w:val="00691902"/>
    <w:rsid w:val="00692B66"/>
    <w:rsid w:val="00692EBA"/>
    <w:rsid w:val="00695CA1"/>
    <w:rsid w:val="006A0D4F"/>
    <w:rsid w:val="006A339A"/>
    <w:rsid w:val="006A7F13"/>
    <w:rsid w:val="006A7F60"/>
    <w:rsid w:val="006B3574"/>
    <w:rsid w:val="006B3A86"/>
    <w:rsid w:val="006B4AA8"/>
    <w:rsid w:val="006C3527"/>
    <w:rsid w:val="006C424F"/>
    <w:rsid w:val="006C4A4A"/>
    <w:rsid w:val="006C7106"/>
    <w:rsid w:val="006C7BFF"/>
    <w:rsid w:val="006D0423"/>
    <w:rsid w:val="006D23F2"/>
    <w:rsid w:val="006D2D97"/>
    <w:rsid w:val="006D408C"/>
    <w:rsid w:val="006D5CFE"/>
    <w:rsid w:val="006E05D6"/>
    <w:rsid w:val="006E2C64"/>
    <w:rsid w:val="006E4346"/>
    <w:rsid w:val="006E5490"/>
    <w:rsid w:val="006E625B"/>
    <w:rsid w:val="006E7404"/>
    <w:rsid w:val="006F161A"/>
    <w:rsid w:val="006F19B5"/>
    <w:rsid w:val="006F3C20"/>
    <w:rsid w:val="006F599B"/>
    <w:rsid w:val="006F5CAF"/>
    <w:rsid w:val="006F5E83"/>
    <w:rsid w:val="007040C4"/>
    <w:rsid w:val="00706C3C"/>
    <w:rsid w:val="00706F08"/>
    <w:rsid w:val="00713955"/>
    <w:rsid w:val="0071428B"/>
    <w:rsid w:val="007150F2"/>
    <w:rsid w:val="00720200"/>
    <w:rsid w:val="0072549D"/>
    <w:rsid w:val="00727F07"/>
    <w:rsid w:val="00727FBF"/>
    <w:rsid w:val="007325F7"/>
    <w:rsid w:val="00733482"/>
    <w:rsid w:val="00734DDD"/>
    <w:rsid w:val="00734F9E"/>
    <w:rsid w:val="00735265"/>
    <w:rsid w:val="007356BA"/>
    <w:rsid w:val="00735984"/>
    <w:rsid w:val="00736285"/>
    <w:rsid w:val="007366B7"/>
    <w:rsid w:val="0073729D"/>
    <w:rsid w:val="007379C1"/>
    <w:rsid w:val="00737CC9"/>
    <w:rsid w:val="00740DB9"/>
    <w:rsid w:val="0074223B"/>
    <w:rsid w:val="00746505"/>
    <w:rsid w:val="00750E49"/>
    <w:rsid w:val="00752474"/>
    <w:rsid w:val="00756B5A"/>
    <w:rsid w:val="007571AC"/>
    <w:rsid w:val="007613C4"/>
    <w:rsid w:val="007651AB"/>
    <w:rsid w:val="007720A3"/>
    <w:rsid w:val="00773860"/>
    <w:rsid w:val="007749CB"/>
    <w:rsid w:val="00775114"/>
    <w:rsid w:val="00777E58"/>
    <w:rsid w:val="00781F13"/>
    <w:rsid w:val="007838FD"/>
    <w:rsid w:val="007847B3"/>
    <w:rsid w:val="00785E01"/>
    <w:rsid w:val="00786614"/>
    <w:rsid w:val="007877DC"/>
    <w:rsid w:val="00791C25"/>
    <w:rsid w:val="007A00DD"/>
    <w:rsid w:val="007A0CD5"/>
    <w:rsid w:val="007A1867"/>
    <w:rsid w:val="007A668E"/>
    <w:rsid w:val="007A7010"/>
    <w:rsid w:val="007B08DF"/>
    <w:rsid w:val="007B2C2D"/>
    <w:rsid w:val="007B31A4"/>
    <w:rsid w:val="007B323A"/>
    <w:rsid w:val="007C071D"/>
    <w:rsid w:val="007C446B"/>
    <w:rsid w:val="007C5383"/>
    <w:rsid w:val="007C5FFC"/>
    <w:rsid w:val="007C69B3"/>
    <w:rsid w:val="007D062B"/>
    <w:rsid w:val="007D1F0B"/>
    <w:rsid w:val="007D4874"/>
    <w:rsid w:val="007D7EC2"/>
    <w:rsid w:val="007E12F5"/>
    <w:rsid w:val="007E25E7"/>
    <w:rsid w:val="007E6A09"/>
    <w:rsid w:val="007F0764"/>
    <w:rsid w:val="007F19CD"/>
    <w:rsid w:val="007F3FB9"/>
    <w:rsid w:val="007F4305"/>
    <w:rsid w:val="007F49CF"/>
    <w:rsid w:val="007F583F"/>
    <w:rsid w:val="0080121E"/>
    <w:rsid w:val="00803DBB"/>
    <w:rsid w:val="00807437"/>
    <w:rsid w:val="0081393E"/>
    <w:rsid w:val="00814694"/>
    <w:rsid w:val="0081707C"/>
    <w:rsid w:val="00817233"/>
    <w:rsid w:val="00821C5A"/>
    <w:rsid w:val="00822E20"/>
    <w:rsid w:val="00824E54"/>
    <w:rsid w:val="0082776B"/>
    <w:rsid w:val="008307A6"/>
    <w:rsid w:val="00831289"/>
    <w:rsid w:val="00833F8F"/>
    <w:rsid w:val="008351DD"/>
    <w:rsid w:val="00846A57"/>
    <w:rsid w:val="00847E12"/>
    <w:rsid w:val="0085097A"/>
    <w:rsid w:val="0085338B"/>
    <w:rsid w:val="00861121"/>
    <w:rsid w:val="00861D3C"/>
    <w:rsid w:val="00864D70"/>
    <w:rsid w:val="00865061"/>
    <w:rsid w:val="008655E7"/>
    <w:rsid w:val="00865D70"/>
    <w:rsid w:val="00865E38"/>
    <w:rsid w:val="00866788"/>
    <w:rsid w:val="00870760"/>
    <w:rsid w:val="0087383C"/>
    <w:rsid w:val="00875EA6"/>
    <w:rsid w:val="008768D8"/>
    <w:rsid w:val="00877093"/>
    <w:rsid w:val="0088037E"/>
    <w:rsid w:val="00880D19"/>
    <w:rsid w:val="00882263"/>
    <w:rsid w:val="00882D8F"/>
    <w:rsid w:val="00894D61"/>
    <w:rsid w:val="008965E3"/>
    <w:rsid w:val="00896804"/>
    <w:rsid w:val="008A0992"/>
    <w:rsid w:val="008A42D2"/>
    <w:rsid w:val="008B0F62"/>
    <w:rsid w:val="008B39F7"/>
    <w:rsid w:val="008B4D70"/>
    <w:rsid w:val="008B5DDB"/>
    <w:rsid w:val="008B6E78"/>
    <w:rsid w:val="008C0601"/>
    <w:rsid w:val="008C4FD1"/>
    <w:rsid w:val="008C79A1"/>
    <w:rsid w:val="008D2657"/>
    <w:rsid w:val="008D70AD"/>
    <w:rsid w:val="008D7722"/>
    <w:rsid w:val="008D79FA"/>
    <w:rsid w:val="008D7A60"/>
    <w:rsid w:val="008E31E8"/>
    <w:rsid w:val="008E4258"/>
    <w:rsid w:val="008F02BC"/>
    <w:rsid w:val="008F0E30"/>
    <w:rsid w:val="008F140F"/>
    <w:rsid w:val="008F5165"/>
    <w:rsid w:val="008F58BE"/>
    <w:rsid w:val="008F61D0"/>
    <w:rsid w:val="008F625F"/>
    <w:rsid w:val="008F7B0B"/>
    <w:rsid w:val="00900BD1"/>
    <w:rsid w:val="009032A7"/>
    <w:rsid w:val="009141A3"/>
    <w:rsid w:val="00917504"/>
    <w:rsid w:val="00923E6F"/>
    <w:rsid w:val="00927005"/>
    <w:rsid w:val="009270AE"/>
    <w:rsid w:val="0093028F"/>
    <w:rsid w:val="009304B5"/>
    <w:rsid w:val="00931938"/>
    <w:rsid w:val="00933904"/>
    <w:rsid w:val="00936358"/>
    <w:rsid w:val="009418D1"/>
    <w:rsid w:val="009459F8"/>
    <w:rsid w:val="00945ECC"/>
    <w:rsid w:val="00950562"/>
    <w:rsid w:val="00963310"/>
    <w:rsid w:val="00965041"/>
    <w:rsid w:val="00970390"/>
    <w:rsid w:val="00970D9A"/>
    <w:rsid w:val="0097234A"/>
    <w:rsid w:val="00972793"/>
    <w:rsid w:val="00974236"/>
    <w:rsid w:val="0097478E"/>
    <w:rsid w:val="00974D6D"/>
    <w:rsid w:val="0098273C"/>
    <w:rsid w:val="00982939"/>
    <w:rsid w:val="00993BA4"/>
    <w:rsid w:val="009970F4"/>
    <w:rsid w:val="009A2037"/>
    <w:rsid w:val="009A4E13"/>
    <w:rsid w:val="009A7214"/>
    <w:rsid w:val="009B308A"/>
    <w:rsid w:val="009B600A"/>
    <w:rsid w:val="009C083B"/>
    <w:rsid w:val="009C18A0"/>
    <w:rsid w:val="009C47B4"/>
    <w:rsid w:val="009C48C2"/>
    <w:rsid w:val="009C4F0E"/>
    <w:rsid w:val="009D00D6"/>
    <w:rsid w:val="009D1015"/>
    <w:rsid w:val="009D4E3C"/>
    <w:rsid w:val="009E3AF1"/>
    <w:rsid w:val="009E3F91"/>
    <w:rsid w:val="009E445F"/>
    <w:rsid w:val="009E59E4"/>
    <w:rsid w:val="009F1BE4"/>
    <w:rsid w:val="009F4016"/>
    <w:rsid w:val="009F428E"/>
    <w:rsid w:val="009F661B"/>
    <w:rsid w:val="009F7B04"/>
    <w:rsid w:val="00A0237B"/>
    <w:rsid w:val="00A040D4"/>
    <w:rsid w:val="00A057BD"/>
    <w:rsid w:val="00A130C4"/>
    <w:rsid w:val="00A176B3"/>
    <w:rsid w:val="00A2035D"/>
    <w:rsid w:val="00A21D63"/>
    <w:rsid w:val="00A230FF"/>
    <w:rsid w:val="00A25BAF"/>
    <w:rsid w:val="00A40B21"/>
    <w:rsid w:val="00A42E22"/>
    <w:rsid w:val="00A4362F"/>
    <w:rsid w:val="00A44D09"/>
    <w:rsid w:val="00A52C7D"/>
    <w:rsid w:val="00A52E77"/>
    <w:rsid w:val="00A53284"/>
    <w:rsid w:val="00A5793D"/>
    <w:rsid w:val="00A6247B"/>
    <w:rsid w:val="00A62E94"/>
    <w:rsid w:val="00A6375D"/>
    <w:rsid w:val="00A64457"/>
    <w:rsid w:val="00A6584D"/>
    <w:rsid w:val="00A710EF"/>
    <w:rsid w:val="00A71569"/>
    <w:rsid w:val="00A7299E"/>
    <w:rsid w:val="00A75775"/>
    <w:rsid w:val="00A776E1"/>
    <w:rsid w:val="00A815CA"/>
    <w:rsid w:val="00A815FB"/>
    <w:rsid w:val="00A81604"/>
    <w:rsid w:val="00A82E80"/>
    <w:rsid w:val="00A839A0"/>
    <w:rsid w:val="00A85FAA"/>
    <w:rsid w:val="00A869A3"/>
    <w:rsid w:val="00A9040B"/>
    <w:rsid w:val="00A92E89"/>
    <w:rsid w:val="00A93356"/>
    <w:rsid w:val="00A953CB"/>
    <w:rsid w:val="00A96251"/>
    <w:rsid w:val="00A97D7C"/>
    <w:rsid w:val="00AA1EBD"/>
    <w:rsid w:val="00AA3250"/>
    <w:rsid w:val="00AA4E17"/>
    <w:rsid w:val="00AA5296"/>
    <w:rsid w:val="00AB1BC5"/>
    <w:rsid w:val="00AB322B"/>
    <w:rsid w:val="00AB44D0"/>
    <w:rsid w:val="00AB4DE7"/>
    <w:rsid w:val="00AB4F46"/>
    <w:rsid w:val="00AC16A1"/>
    <w:rsid w:val="00AC2253"/>
    <w:rsid w:val="00AC3370"/>
    <w:rsid w:val="00AC3756"/>
    <w:rsid w:val="00AC3D19"/>
    <w:rsid w:val="00AC573D"/>
    <w:rsid w:val="00AD0A02"/>
    <w:rsid w:val="00AD4BD6"/>
    <w:rsid w:val="00AD745A"/>
    <w:rsid w:val="00AE3C8E"/>
    <w:rsid w:val="00AE3EAC"/>
    <w:rsid w:val="00AE527D"/>
    <w:rsid w:val="00AE534E"/>
    <w:rsid w:val="00AE603B"/>
    <w:rsid w:val="00AE621D"/>
    <w:rsid w:val="00AE66A8"/>
    <w:rsid w:val="00AE69D8"/>
    <w:rsid w:val="00AE6C85"/>
    <w:rsid w:val="00AE7F94"/>
    <w:rsid w:val="00AF2ED9"/>
    <w:rsid w:val="00AF46F4"/>
    <w:rsid w:val="00AF4AE2"/>
    <w:rsid w:val="00AF4BFC"/>
    <w:rsid w:val="00B00C2A"/>
    <w:rsid w:val="00B027AE"/>
    <w:rsid w:val="00B1639A"/>
    <w:rsid w:val="00B170BA"/>
    <w:rsid w:val="00B17D1A"/>
    <w:rsid w:val="00B2075E"/>
    <w:rsid w:val="00B21CF4"/>
    <w:rsid w:val="00B228C9"/>
    <w:rsid w:val="00B245D6"/>
    <w:rsid w:val="00B2511C"/>
    <w:rsid w:val="00B306B4"/>
    <w:rsid w:val="00B318A4"/>
    <w:rsid w:val="00B33E7D"/>
    <w:rsid w:val="00B34A15"/>
    <w:rsid w:val="00B40545"/>
    <w:rsid w:val="00B44109"/>
    <w:rsid w:val="00B514C3"/>
    <w:rsid w:val="00B579CD"/>
    <w:rsid w:val="00B60B57"/>
    <w:rsid w:val="00B636F6"/>
    <w:rsid w:val="00B64428"/>
    <w:rsid w:val="00B70800"/>
    <w:rsid w:val="00B70FE6"/>
    <w:rsid w:val="00B76852"/>
    <w:rsid w:val="00B76F93"/>
    <w:rsid w:val="00B827C0"/>
    <w:rsid w:val="00B82D50"/>
    <w:rsid w:val="00B845A6"/>
    <w:rsid w:val="00B85DDC"/>
    <w:rsid w:val="00B862A1"/>
    <w:rsid w:val="00B86C3F"/>
    <w:rsid w:val="00B90D8A"/>
    <w:rsid w:val="00B933B8"/>
    <w:rsid w:val="00B9593D"/>
    <w:rsid w:val="00B95A1A"/>
    <w:rsid w:val="00B97315"/>
    <w:rsid w:val="00B97626"/>
    <w:rsid w:val="00BA14A7"/>
    <w:rsid w:val="00BA1965"/>
    <w:rsid w:val="00BA34B5"/>
    <w:rsid w:val="00BA67DA"/>
    <w:rsid w:val="00BA6B38"/>
    <w:rsid w:val="00BA7EB0"/>
    <w:rsid w:val="00BB0895"/>
    <w:rsid w:val="00BB18BE"/>
    <w:rsid w:val="00BB229F"/>
    <w:rsid w:val="00BB3CAC"/>
    <w:rsid w:val="00BB6DF0"/>
    <w:rsid w:val="00BB6FDE"/>
    <w:rsid w:val="00BC2441"/>
    <w:rsid w:val="00BC2DBA"/>
    <w:rsid w:val="00BC3FAC"/>
    <w:rsid w:val="00BC4C9A"/>
    <w:rsid w:val="00BC6B7A"/>
    <w:rsid w:val="00BD35DA"/>
    <w:rsid w:val="00BD3C89"/>
    <w:rsid w:val="00BD4B96"/>
    <w:rsid w:val="00BD6686"/>
    <w:rsid w:val="00BD6EAA"/>
    <w:rsid w:val="00BD79CE"/>
    <w:rsid w:val="00BD7E9A"/>
    <w:rsid w:val="00BE012A"/>
    <w:rsid w:val="00BE1974"/>
    <w:rsid w:val="00BE1BF9"/>
    <w:rsid w:val="00BE2136"/>
    <w:rsid w:val="00BE5545"/>
    <w:rsid w:val="00BF297E"/>
    <w:rsid w:val="00BF29EF"/>
    <w:rsid w:val="00BF37E7"/>
    <w:rsid w:val="00BF3BB8"/>
    <w:rsid w:val="00BF510A"/>
    <w:rsid w:val="00C054DD"/>
    <w:rsid w:val="00C05C47"/>
    <w:rsid w:val="00C062BA"/>
    <w:rsid w:val="00C07ED2"/>
    <w:rsid w:val="00C1042A"/>
    <w:rsid w:val="00C12B65"/>
    <w:rsid w:val="00C14E03"/>
    <w:rsid w:val="00C15081"/>
    <w:rsid w:val="00C200D7"/>
    <w:rsid w:val="00C230F5"/>
    <w:rsid w:val="00C23D0E"/>
    <w:rsid w:val="00C26A3B"/>
    <w:rsid w:val="00C305C8"/>
    <w:rsid w:val="00C334B8"/>
    <w:rsid w:val="00C35258"/>
    <w:rsid w:val="00C4033C"/>
    <w:rsid w:val="00C45E1F"/>
    <w:rsid w:val="00C472A5"/>
    <w:rsid w:val="00C55905"/>
    <w:rsid w:val="00C5689B"/>
    <w:rsid w:val="00C60449"/>
    <w:rsid w:val="00C608D4"/>
    <w:rsid w:val="00C66F1E"/>
    <w:rsid w:val="00C705D4"/>
    <w:rsid w:val="00C755AB"/>
    <w:rsid w:val="00C7744A"/>
    <w:rsid w:val="00C7777A"/>
    <w:rsid w:val="00C841CB"/>
    <w:rsid w:val="00C851C0"/>
    <w:rsid w:val="00C90D85"/>
    <w:rsid w:val="00C913E0"/>
    <w:rsid w:val="00C92E62"/>
    <w:rsid w:val="00C946DB"/>
    <w:rsid w:val="00CA3737"/>
    <w:rsid w:val="00CB0B1A"/>
    <w:rsid w:val="00CB23C7"/>
    <w:rsid w:val="00CB3BC9"/>
    <w:rsid w:val="00CC13A8"/>
    <w:rsid w:val="00CC529C"/>
    <w:rsid w:val="00CC5FB8"/>
    <w:rsid w:val="00CD7279"/>
    <w:rsid w:val="00CD7A9C"/>
    <w:rsid w:val="00CE0395"/>
    <w:rsid w:val="00CE2C70"/>
    <w:rsid w:val="00CE2DF7"/>
    <w:rsid w:val="00CE4137"/>
    <w:rsid w:val="00CE513A"/>
    <w:rsid w:val="00CE52A1"/>
    <w:rsid w:val="00CF0E0D"/>
    <w:rsid w:val="00CF111D"/>
    <w:rsid w:val="00CF17DC"/>
    <w:rsid w:val="00CF2A3E"/>
    <w:rsid w:val="00CF2A9F"/>
    <w:rsid w:val="00CF3A1A"/>
    <w:rsid w:val="00CF3CE5"/>
    <w:rsid w:val="00CF474E"/>
    <w:rsid w:val="00CF581F"/>
    <w:rsid w:val="00D05B5B"/>
    <w:rsid w:val="00D06A51"/>
    <w:rsid w:val="00D06E42"/>
    <w:rsid w:val="00D07A9A"/>
    <w:rsid w:val="00D20E67"/>
    <w:rsid w:val="00D224BC"/>
    <w:rsid w:val="00D2335C"/>
    <w:rsid w:val="00D24496"/>
    <w:rsid w:val="00D2688B"/>
    <w:rsid w:val="00D27C87"/>
    <w:rsid w:val="00D3115C"/>
    <w:rsid w:val="00D34CD5"/>
    <w:rsid w:val="00D3537B"/>
    <w:rsid w:val="00D4273A"/>
    <w:rsid w:val="00D4393E"/>
    <w:rsid w:val="00D43FFA"/>
    <w:rsid w:val="00D461C7"/>
    <w:rsid w:val="00D464C6"/>
    <w:rsid w:val="00D46F5A"/>
    <w:rsid w:val="00D471CE"/>
    <w:rsid w:val="00D477C8"/>
    <w:rsid w:val="00D515A4"/>
    <w:rsid w:val="00D528FA"/>
    <w:rsid w:val="00D52DC5"/>
    <w:rsid w:val="00D54830"/>
    <w:rsid w:val="00D54E72"/>
    <w:rsid w:val="00D55742"/>
    <w:rsid w:val="00D611A3"/>
    <w:rsid w:val="00D61D20"/>
    <w:rsid w:val="00D62761"/>
    <w:rsid w:val="00D62B1E"/>
    <w:rsid w:val="00D64C78"/>
    <w:rsid w:val="00D668F9"/>
    <w:rsid w:val="00D66C63"/>
    <w:rsid w:val="00D70521"/>
    <w:rsid w:val="00D7151B"/>
    <w:rsid w:val="00D74A8F"/>
    <w:rsid w:val="00D7705F"/>
    <w:rsid w:val="00D77D9B"/>
    <w:rsid w:val="00D81005"/>
    <w:rsid w:val="00D81E87"/>
    <w:rsid w:val="00D825D8"/>
    <w:rsid w:val="00D94D27"/>
    <w:rsid w:val="00DA209B"/>
    <w:rsid w:val="00DA2AB1"/>
    <w:rsid w:val="00DB1C63"/>
    <w:rsid w:val="00DB2044"/>
    <w:rsid w:val="00DB3E0B"/>
    <w:rsid w:val="00DB4331"/>
    <w:rsid w:val="00DB7252"/>
    <w:rsid w:val="00DC14C2"/>
    <w:rsid w:val="00DC378F"/>
    <w:rsid w:val="00DD2E49"/>
    <w:rsid w:val="00DD436D"/>
    <w:rsid w:val="00DD5AD1"/>
    <w:rsid w:val="00DE1B2C"/>
    <w:rsid w:val="00DE3829"/>
    <w:rsid w:val="00DF303C"/>
    <w:rsid w:val="00DF5A04"/>
    <w:rsid w:val="00E01639"/>
    <w:rsid w:val="00E03A90"/>
    <w:rsid w:val="00E060DF"/>
    <w:rsid w:val="00E075DB"/>
    <w:rsid w:val="00E07A09"/>
    <w:rsid w:val="00E168F8"/>
    <w:rsid w:val="00E1764B"/>
    <w:rsid w:val="00E17EEA"/>
    <w:rsid w:val="00E20994"/>
    <w:rsid w:val="00E27D20"/>
    <w:rsid w:val="00E30C21"/>
    <w:rsid w:val="00E32089"/>
    <w:rsid w:val="00E333EA"/>
    <w:rsid w:val="00E33998"/>
    <w:rsid w:val="00E34425"/>
    <w:rsid w:val="00E40D72"/>
    <w:rsid w:val="00E42F24"/>
    <w:rsid w:val="00E53AC3"/>
    <w:rsid w:val="00E54DC4"/>
    <w:rsid w:val="00E56665"/>
    <w:rsid w:val="00E56FB6"/>
    <w:rsid w:val="00E60877"/>
    <w:rsid w:val="00E63B8D"/>
    <w:rsid w:val="00E6409A"/>
    <w:rsid w:val="00E648DA"/>
    <w:rsid w:val="00E65B6F"/>
    <w:rsid w:val="00E65C88"/>
    <w:rsid w:val="00E65E60"/>
    <w:rsid w:val="00E72FE4"/>
    <w:rsid w:val="00E84018"/>
    <w:rsid w:val="00E90AFB"/>
    <w:rsid w:val="00E92572"/>
    <w:rsid w:val="00E92E5A"/>
    <w:rsid w:val="00E93536"/>
    <w:rsid w:val="00E938BC"/>
    <w:rsid w:val="00E95E60"/>
    <w:rsid w:val="00E9759E"/>
    <w:rsid w:val="00EA053B"/>
    <w:rsid w:val="00EA0ABC"/>
    <w:rsid w:val="00EA0B5E"/>
    <w:rsid w:val="00EA4BAC"/>
    <w:rsid w:val="00EA5FF6"/>
    <w:rsid w:val="00EC27C3"/>
    <w:rsid w:val="00EC28A7"/>
    <w:rsid w:val="00EC58CE"/>
    <w:rsid w:val="00EC5F0E"/>
    <w:rsid w:val="00EC6BA7"/>
    <w:rsid w:val="00ED621F"/>
    <w:rsid w:val="00ED67BC"/>
    <w:rsid w:val="00ED70FE"/>
    <w:rsid w:val="00EE2E53"/>
    <w:rsid w:val="00EE5E02"/>
    <w:rsid w:val="00EF08F4"/>
    <w:rsid w:val="00EF496A"/>
    <w:rsid w:val="00EF5287"/>
    <w:rsid w:val="00EF590F"/>
    <w:rsid w:val="00EF6DDD"/>
    <w:rsid w:val="00F02BC1"/>
    <w:rsid w:val="00F05E1A"/>
    <w:rsid w:val="00F07760"/>
    <w:rsid w:val="00F10457"/>
    <w:rsid w:val="00F1123B"/>
    <w:rsid w:val="00F11C80"/>
    <w:rsid w:val="00F12B6C"/>
    <w:rsid w:val="00F13BAE"/>
    <w:rsid w:val="00F236CF"/>
    <w:rsid w:val="00F349FF"/>
    <w:rsid w:val="00F350E5"/>
    <w:rsid w:val="00F37992"/>
    <w:rsid w:val="00F4081D"/>
    <w:rsid w:val="00F41159"/>
    <w:rsid w:val="00F41B8B"/>
    <w:rsid w:val="00F420A5"/>
    <w:rsid w:val="00F43747"/>
    <w:rsid w:val="00F43922"/>
    <w:rsid w:val="00F447FB"/>
    <w:rsid w:val="00F55CFB"/>
    <w:rsid w:val="00F574C0"/>
    <w:rsid w:val="00F57F73"/>
    <w:rsid w:val="00F60C53"/>
    <w:rsid w:val="00F60D33"/>
    <w:rsid w:val="00F62CBE"/>
    <w:rsid w:val="00F63107"/>
    <w:rsid w:val="00F64B60"/>
    <w:rsid w:val="00F67984"/>
    <w:rsid w:val="00F67F66"/>
    <w:rsid w:val="00F7046C"/>
    <w:rsid w:val="00F72358"/>
    <w:rsid w:val="00F82EC5"/>
    <w:rsid w:val="00F83001"/>
    <w:rsid w:val="00F8348A"/>
    <w:rsid w:val="00F86D54"/>
    <w:rsid w:val="00F90A37"/>
    <w:rsid w:val="00F94BA0"/>
    <w:rsid w:val="00FA4AAC"/>
    <w:rsid w:val="00FA7365"/>
    <w:rsid w:val="00FB02F6"/>
    <w:rsid w:val="00FB0880"/>
    <w:rsid w:val="00FB240E"/>
    <w:rsid w:val="00FC2284"/>
    <w:rsid w:val="00FC393A"/>
    <w:rsid w:val="00FC3FDB"/>
    <w:rsid w:val="00FC56F9"/>
    <w:rsid w:val="00FC791C"/>
    <w:rsid w:val="00FD179B"/>
    <w:rsid w:val="00FD5C42"/>
    <w:rsid w:val="00FD5EB5"/>
    <w:rsid w:val="00FD6224"/>
    <w:rsid w:val="00FD6891"/>
    <w:rsid w:val="00FD7AC9"/>
    <w:rsid w:val="00FE03A0"/>
    <w:rsid w:val="00FE0A64"/>
    <w:rsid w:val="00FE3E45"/>
    <w:rsid w:val="00FE4CB3"/>
    <w:rsid w:val="00FF198A"/>
    <w:rsid w:val="00FF343E"/>
    <w:rsid w:val="00FF37EF"/>
    <w:rsid w:val="00FF46D6"/>
    <w:rsid w:val="00FF59BB"/>
    <w:rsid w:val="00FF6904"/>
    <w:rsid w:val="00FF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D4617"/>
  <w15:docId w15:val="{0994F33B-C829-4ABB-90C0-65BE19611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2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F17D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F17DC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C56F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C56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C56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C56F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A1C5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zvegtrzsbehzssal2">
    <w:name w:val="Body Text Indent 2"/>
    <w:basedOn w:val="Norml"/>
    <w:link w:val="Szvegtrzsbehzssal2Char"/>
    <w:rsid w:val="003946E8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3946E8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8655E7"/>
    <w:rPr>
      <w:color w:val="0000FF" w:themeColor="hyperlink"/>
      <w:u w:val="single"/>
    </w:rPr>
  </w:style>
  <w:style w:type="numbering" w:customStyle="1" w:styleId="Nemlista2">
    <w:name w:val="Nem lista2"/>
    <w:next w:val="Nemlista"/>
    <w:uiPriority w:val="99"/>
    <w:semiHidden/>
    <w:unhideWhenUsed/>
    <w:rsid w:val="003A7417"/>
  </w:style>
  <w:style w:type="paragraph" w:styleId="Cm">
    <w:name w:val="Title"/>
    <w:basedOn w:val="Norml"/>
    <w:link w:val="CmChar"/>
    <w:uiPriority w:val="99"/>
    <w:qFormat/>
    <w:rsid w:val="00661AA9"/>
    <w:pPr>
      <w:widowControl w:val="0"/>
      <w:suppressAutoHyphens/>
      <w:overflowPunct w:val="0"/>
      <w:autoSpaceDE w:val="0"/>
      <w:autoSpaceDN w:val="0"/>
      <w:adjustRightInd w:val="0"/>
      <w:ind w:right="4480"/>
      <w:jc w:val="center"/>
      <w:textAlignment w:val="baseline"/>
    </w:pPr>
    <w:rPr>
      <w:rFonts w:ascii="Book Antiqua" w:hAnsi="Book Antiqua" w:cs="Book Antiqua"/>
      <w:b/>
      <w:bCs/>
      <w:color w:val="000000"/>
      <w:sz w:val="28"/>
      <w:szCs w:val="28"/>
    </w:rPr>
  </w:style>
  <w:style w:type="character" w:customStyle="1" w:styleId="CmChar">
    <w:name w:val="Cím Char"/>
    <w:basedOn w:val="Bekezdsalapbettpusa"/>
    <w:link w:val="Cm"/>
    <w:uiPriority w:val="10"/>
    <w:rsid w:val="00661AA9"/>
    <w:rPr>
      <w:rFonts w:ascii="Book Antiqua" w:eastAsia="Times New Roman" w:hAnsi="Book Antiqua" w:cs="Book Antiqua"/>
      <w:b/>
      <w:bCs/>
      <w:color w:val="000000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F7938-0AA7-444A-996E-46BDCEE48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balogneve</cp:lastModifiedBy>
  <cp:revision>8</cp:revision>
  <cp:lastPrinted>2024-05-28T11:59:00Z</cp:lastPrinted>
  <dcterms:created xsi:type="dcterms:W3CDTF">2023-08-18T08:47:00Z</dcterms:created>
  <dcterms:modified xsi:type="dcterms:W3CDTF">2024-08-27T07:20:00Z</dcterms:modified>
</cp:coreProperties>
</file>